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42594" w14:textId="77777777" w:rsidR="00ED5D26" w:rsidRDefault="00ED5D26" w:rsidP="00ED5D26"/>
    <w:p w14:paraId="6AB15B5B" w14:textId="77777777" w:rsidR="00622AC2" w:rsidRDefault="00622AC2" w:rsidP="00045E05">
      <w:pPr>
        <w:pStyle w:val="Kop1"/>
      </w:pPr>
    </w:p>
    <w:p w14:paraId="6372638C" w14:textId="4019F305" w:rsidR="00630755" w:rsidRPr="00184260" w:rsidRDefault="00D377C4" w:rsidP="00045E05">
      <w:pPr>
        <w:pStyle w:val="Kop1"/>
      </w:pPr>
      <w:r>
        <w:t>Aa</w:t>
      </w:r>
      <w:r w:rsidR="00630755">
        <w:t>nvraag licentie</w:t>
      </w:r>
      <w:r w:rsidR="00630755" w:rsidRPr="00184260">
        <w:t xml:space="preserve"> </w:t>
      </w:r>
      <w:r w:rsidR="00630755">
        <w:t>Zien</w:t>
      </w:r>
      <w:r w:rsidR="00630755" w:rsidRPr="00184260">
        <w:t>!</w:t>
      </w:r>
    </w:p>
    <w:p w14:paraId="191C05EF" w14:textId="31D8294E" w:rsidR="00622AC2" w:rsidRDefault="00630755" w:rsidP="00724AD3">
      <w:r w:rsidRPr="00184260">
        <w:t>Vul onderstaande gegevens in</w:t>
      </w:r>
      <w:r>
        <w:t xml:space="preserve"> voor het </w:t>
      </w:r>
      <w:r w:rsidRPr="00184260">
        <w:t>afsluiten</w:t>
      </w:r>
      <w:r>
        <w:t xml:space="preserve"> van een abonnement</w:t>
      </w:r>
      <w:r w:rsidR="00204F71">
        <w:t xml:space="preserve"> </w:t>
      </w:r>
      <w:r w:rsidRPr="00184260">
        <w:t xml:space="preserve">voor het gebruik van </w:t>
      </w:r>
      <w:r>
        <w:t>Zien</w:t>
      </w:r>
      <w:r w:rsidRPr="00184260">
        <w:t>!</w:t>
      </w:r>
      <w:r w:rsidR="009F669A">
        <w:t xml:space="preserve"> of delen daarvan</w:t>
      </w:r>
      <w:r>
        <w:t>.</w:t>
      </w:r>
    </w:p>
    <w:p w14:paraId="5376CBD3" w14:textId="77777777" w:rsidR="00622AC2" w:rsidRDefault="00622AC2" w:rsidP="00724AD3"/>
    <w:tbl>
      <w:tblPr>
        <w:tblW w:w="9067" w:type="dxa"/>
        <w:tblCellMar>
          <w:left w:w="0" w:type="dxa"/>
          <w:right w:w="0" w:type="dxa"/>
        </w:tblCellMar>
        <w:tblLook w:val="04A0" w:firstRow="1" w:lastRow="0" w:firstColumn="1" w:lastColumn="0" w:noHBand="0" w:noVBand="1"/>
      </w:tblPr>
      <w:tblGrid>
        <w:gridCol w:w="9067"/>
      </w:tblGrid>
      <w:tr w:rsidR="00837667" w14:paraId="056DF4EF" w14:textId="77777777" w:rsidTr="04E03F69">
        <w:tc>
          <w:tcPr>
            <w:tcW w:w="9067" w:type="dxa"/>
            <w:tcBorders>
              <w:top w:val="single" w:sz="8" w:space="0" w:color="D2ECFC"/>
              <w:left w:val="single" w:sz="8" w:space="0" w:color="D2ECFC"/>
              <w:bottom w:val="single" w:sz="8" w:space="0" w:color="D2ECFC"/>
              <w:right w:val="single" w:sz="8" w:space="0" w:color="D2ECFC"/>
            </w:tcBorders>
            <w:shd w:val="clear" w:color="auto" w:fill="D2ECFC"/>
            <w:tcMar>
              <w:top w:w="0" w:type="dxa"/>
              <w:left w:w="108" w:type="dxa"/>
              <w:bottom w:w="0" w:type="dxa"/>
              <w:right w:w="108" w:type="dxa"/>
            </w:tcMar>
          </w:tcPr>
          <w:p w14:paraId="01A2BB8F" w14:textId="77777777" w:rsidR="00837667" w:rsidRDefault="00837667">
            <w:pPr>
              <w:jc w:val="center"/>
              <w:rPr>
                <w:b/>
                <w:bCs/>
                <w:color w:val="003350"/>
                <w:szCs w:val="18"/>
              </w:rPr>
            </w:pPr>
          </w:p>
          <w:p w14:paraId="5B01FFCA" w14:textId="4161E41C" w:rsidR="00837667" w:rsidRDefault="00837667">
            <w:pPr>
              <w:jc w:val="center"/>
              <w:rPr>
                <w:b/>
                <w:bCs/>
                <w:color w:val="003350"/>
              </w:rPr>
            </w:pPr>
            <w:r>
              <w:rPr>
                <w:b/>
                <w:bCs/>
                <w:color w:val="003350"/>
              </w:rPr>
              <w:t>Zien! pedagogisch didactisch expertsysteem</w:t>
            </w:r>
          </w:p>
          <w:p w14:paraId="66251BB9" w14:textId="2DB9C6AE" w:rsidR="00C65884" w:rsidRDefault="00C65884">
            <w:pPr>
              <w:jc w:val="center"/>
              <w:rPr>
                <w:color w:val="003350"/>
                <w:sz w:val="22"/>
              </w:rPr>
            </w:pPr>
            <w:r>
              <w:rPr>
                <w:color w:val="003350"/>
              </w:rPr>
              <w:t xml:space="preserve">Gebruik je meer dan </w:t>
            </w:r>
            <w:r w:rsidR="002B281C">
              <w:rPr>
                <w:color w:val="003350"/>
              </w:rPr>
              <w:t xml:space="preserve">één thema binnen Zien? </w:t>
            </w:r>
            <w:r w:rsidR="00534D00">
              <w:rPr>
                <w:color w:val="003350"/>
              </w:rPr>
              <w:t>dan is het prijspeil per januari 2025:</w:t>
            </w:r>
          </w:p>
          <w:p w14:paraId="76BED3FA" w14:textId="50B0D5C0" w:rsidR="00837667" w:rsidRPr="004A555B" w:rsidRDefault="00837667">
            <w:pPr>
              <w:spacing w:after="240"/>
              <w:jc w:val="center"/>
              <w:rPr>
                <w:color w:val="003350"/>
              </w:rPr>
            </w:pPr>
            <w:r w:rsidRPr="002B6493">
              <w:rPr>
                <w:b/>
                <w:bCs/>
                <w:color w:val="003350"/>
              </w:rPr>
              <w:t xml:space="preserve">€ </w:t>
            </w:r>
            <w:r w:rsidR="0017059D">
              <w:rPr>
                <w:b/>
                <w:bCs/>
                <w:color w:val="003350"/>
              </w:rPr>
              <w:t>504</w:t>
            </w:r>
            <w:r w:rsidR="00E001EF">
              <w:rPr>
                <w:b/>
                <w:bCs/>
                <w:color w:val="003350"/>
              </w:rPr>
              <w:t>,</w:t>
            </w:r>
            <w:r w:rsidRPr="002B6493">
              <w:rPr>
                <w:b/>
                <w:bCs/>
                <w:color w:val="003350"/>
              </w:rPr>
              <w:t>- excl</w:t>
            </w:r>
            <w:r w:rsidR="0023102C" w:rsidRPr="002B6493">
              <w:rPr>
                <w:b/>
                <w:bCs/>
                <w:color w:val="003350"/>
              </w:rPr>
              <w:t>.</w:t>
            </w:r>
            <w:r w:rsidRPr="002B6493">
              <w:rPr>
                <w:b/>
                <w:bCs/>
                <w:color w:val="003350"/>
              </w:rPr>
              <w:t xml:space="preserve"> </w:t>
            </w:r>
            <w:r w:rsidR="0083508C" w:rsidRPr="002B6493">
              <w:rPr>
                <w:b/>
                <w:bCs/>
                <w:color w:val="003350"/>
              </w:rPr>
              <w:t>btw</w:t>
            </w:r>
            <w:r w:rsidRPr="002B6493">
              <w:rPr>
                <w:b/>
                <w:bCs/>
                <w:color w:val="003350"/>
              </w:rPr>
              <w:t xml:space="preserve"> </w:t>
            </w:r>
            <w:r w:rsidRPr="04E03F69">
              <w:rPr>
                <w:b/>
                <w:bCs/>
                <w:color w:val="003350"/>
              </w:rPr>
              <w:t>per volledig kalenderjaar</w:t>
            </w:r>
            <w:r w:rsidRPr="04E03F69">
              <w:rPr>
                <w:color w:val="003350"/>
              </w:rPr>
              <w:t xml:space="preserve"> (voor 1-200 leerlingen). </w:t>
            </w:r>
            <w:r>
              <w:br/>
            </w:r>
            <w:r w:rsidRPr="04E03F69">
              <w:rPr>
                <w:color w:val="003350"/>
              </w:rPr>
              <w:t xml:space="preserve">Meer dan 200 leerlingen? Per extra leerling </w:t>
            </w:r>
            <w:r w:rsidRPr="002B6493">
              <w:rPr>
                <w:color w:val="003350"/>
              </w:rPr>
              <w:t>€</w:t>
            </w:r>
            <w:r w:rsidRPr="00E57E1E">
              <w:rPr>
                <w:color w:val="003350"/>
              </w:rPr>
              <w:t xml:space="preserve"> </w:t>
            </w:r>
            <w:r w:rsidRPr="002B6493">
              <w:rPr>
                <w:color w:val="003350"/>
              </w:rPr>
              <w:t>2</w:t>
            </w:r>
            <w:r w:rsidR="0017059D">
              <w:rPr>
                <w:color w:val="003350"/>
              </w:rPr>
              <w:t>,52</w:t>
            </w:r>
            <w:r w:rsidRPr="002B6493">
              <w:rPr>
                <w:color w:val="003350"/>
              </w:rPr>
              <w:t xml:space="preserve"> ex</w:t>
            </w:r>
            <w:r w:rsidR="0023102C" w:rsidRPr="002B6493">
              <w:rPr>
                <w:color w:val="003350"/>
              </w:rPr>
              <w:t>c</w:t>
            </w:r>
            <w:r w:rsidRPr="002B6493">
              <w:rPr>
                <w:color w:val="003350"/>
              </w:rPr>
              <w:t xml:space="preserve">l. </w:t>
            </w:r>
            <w:r w:rsidR="0083508C" w:rsidRPr="04E03F69">
              <w:rPr>
                <w:color w:val="003350"/>
              </w:rPr>
              <w:t>btw</w:t>
            </w:r>
            <w:r w:rsidRPr="04E03F69">
              <w:rPr>
                <w:color w:val="003350"/>
              </w:rPr>
              <w:t>.</w:t>
            </w:r>
          </w:p>
          <w:p w14:paraId="445898A9" w14:textId="77777777" w:rsidR="00837667" w:rsidRDefault="00837667">
            <w:pPr>
              <w:spacing w:after="240"/>
              <w:jc w:val="center"/>
              <w:rPr>
                <w:b/>
                <w:bCs/>
                <w:color w:val="003350"/>
              </w:rPr>
            </w:pPr>
            <w:r w:rsidRPr="004A555B">
              <w:rPr>
                <w:b/>
                <w:bCs/>
                <w:color w:val="003350"/>
              </w:rPr>
              <w:t>Jaarlijks worden de licentieprijzen geïndexeerd.</w:t>
            </w:r>
          </w:p>
          <w:p w14:paraId="50721BFA" w14:textId="77777777" w:rsidR="00BF0CEB" w:rsidRDefault="00BF0CEB">
            <w:pPr>
              <w:spacing w:after="240"/>
              <w:jc w:val="center"/>
              <w:rPr>
                <w:b/>
                <w:bCs/>
                <w:color w:val="003350"/>
              </w:rPr>
            </w:pPr>
          </w:p>
          <w:p w14:paraId="0138038B" w14:textId="42F88302" w:rsidR="00BF0CEB" w:rsidRDefault="00BF0CEB">
            <w:pPr>
              <w:spacing w:after="240"/>
              <w:jc w:val="center"/>
              <w:rPr>
                <w:b/>
                <w:bCs/>
                <w:color w:val="003350"/>
              </w:rPr>
            </w:pPr>
            <w:r>
              <w:rPr>
                <w:b/>
                <w:bCs/>
                <w:color w:val="003350"/>
              </w:rPr>
              <w:t xml:space="preserve">Gebruik je alleen </w:t>
            </w:r>
            <w:r w:rsidR="009E170C">
              <w:rPr>
                <w:b/>
                <w:bCs/>
                <w:color w:val="003350"/>
              </w:rPr>
              <w:t>(</w:t>
            </w:r>
            <w:r w:rsidR="007E6FCE">
              <w:rPr>
                <w:b/>
                <w:bCs/>
                <w:color w:val="003350"/>
              </w:rPr>
              <w:t>één van de) lijsten voor het thema b</w:t>
            </w:r>
            <w:r>
              <w:rPr>
                <w:b/>
                <w:bCs/>
                <w:color w:val="003350"/>
              </w:rPr>
              <w:t>urgerschap</w:t>
            </w:r>
            <w:r w:rsidR="0057130A">
              <w:rPr>
                <w:b/>
                <w:bCs/>
                <w:color w:val="003350"/>
              </w:rPr>
              <w:t xml:space="preserve"> in 2025</w:t>
            </w:r>
            <w:r>
              <w:rPr>
                <w:b/>
                <w:bCs/>
                <w:color w:val="003350"/>
              </w:rPr>
              <w:t xml:space="preserve">? </w:t>
            </w:r>
            <w:r w:rsidR="0057130A">
              <w:rPr>
                <w:b/>
                <w:bCs/>
                <w:color w:val="003350"/>
              </w:rPr>
              <w:br/>
            </w:r>
            <w:r w:rsidR="0057130A">
              <w:rPr>
                <w:color w:val="003350"/>
              </w:rPr>
              <w:t xml:space="preserve">De eerste drie maanden gebruik je </w:t>
            </w:r>
            <w:r w:rsidR="009E170C">
              <w:rPr>
                <w:color w:val="003350"/>
              </w:rPr>
              <w:t>de lijsten voor het thema</w:t>
            </w:r>
            <w:r w:rsidR="0057130A">
              <w:rPr>
                <w:color w:val="003350"/>
              </w:rPr>
              <w:t xml:space="preserve"> burgerschap gratis. </w:t>
            </w:r>
            <w:r w:rsidR="00CC3648">
              <w:rPr>
                <w:b/>
                <w:bCs/>
                <w:color w:val="003350"/>
              </w:rPr>
              <w:br/>
            </w:r>
            <w:r w:rsidR="0057130A">
              <w:rPr>
                <w:b/>
                <w:bCs/>
                <w:color w:val="003350"/>
              </w:rPr>
              <w:t xml:space="preserve">Daarna geldt </w:t>
            </w:r>
            <w:r w:rsidR="0034694D">
              <w:rPr>
                <w:b/>
                <w:bCs/>
                <w:color w:val="003350"/>
              </w:rPr>
              <w:t xml:space="preserve">voor 2025 </w:t>
            </w:r>
            <w:r>
              <w:rPr>
                <w:b/>
                <w:bCs/>
                <w:color w:val="003350"/>
              </w:rPr>
              <w:t xml:space="preserve">een aangepast tarief </w:t>
            </w:r>
            <w:r w:rsidR="0034694D">
              <w:rPr>
                <w:b/>
                <w:bCs/>
                <w:color w:val="003350"/>
              </w:rPr>
              <w:t xml:space="preserve">van </w:t>
            </w:r>
            <w:r w:rsidR="00EB5002" w:rsidRPr="002B6493">
              <w:rPr>
                <w:b/>
                <w:bCs/>
                <w:color w:val="003350"/>
              </w:rPr>
              <w:t xml:space="preserve">€ </w:t>
            </w:r>
            <w:r w:rsidR="00EB5002">
              <w:rPr>
                <w:b/>
                <w:bCs/>
                <w:color w:val="003350"/>
              </w:rPr>
              <w:t>200,</w:t>
            </w:r>
            <w:r w:rsidR="00EB5002" w:rsidRPr="002B6493">
              <w:rPr>
                <w:b/>
                <w:bCs/>
                <w:color w:val="003350"/>
              </w:rPr>
              <w:t xml:space="preserve">- excl. btw </w:t>
            </w:r>
            <w:r w:rsidR="00EB5002" w:rsidRPr="04E03F69">
              <w:rPr>
                <w:b/>
                <w:bCs/>
                <w:color w:val="003350"/>
              </w:rPr>
              <w:t>per volledig kalenderjaar</w:t>
            </w:r>
            <w:r w:rsidR="00EB5002" w:rsidRPr="04E03F69">
              <w:rPr>
                <w:color w:val="003350"/>
              </w:rPr>
              <w:t xml:space="preserve"> (voor 1-200 leerlingen). </w:t>
            </w:r>
            <w:r w:rsidR="00EB5002">
              <w:br/>
            </w:r>
            <w:r w:rsidR="00EB5002" w:rsidRPr="04E03F69">
              <w:rPr>
                <w:color w:val="003350"/>
              </w:rPr>
              <w:t xml:space="preserve">Meer dan 200 leerlingen? Per extra leerling </w:t>
            </w:r>
            <w:r w:rsidR="00EB5002" w:rsidRPr="002B6493">
              <w:rPr>
                <w:color w:val="003350"/>
              </w:rPr>
              <w:t>€</w:t>
            </w:r>
            <w:r w:rsidR="00EB5002" w:rsidRPr="00E57E1E">
              <w:rPr>
                <w:color w:val="003350"/>
              </w:rPr>
              <w:t xml:space="preserve"> </w:t>
            </w:r>
            <w:r w:rsidR="00EB5002">
              <w:rPr>
                <w:color w:val="003350"/>
              </w:rPr>
              <w:t>1,-</w:t>
            </w:r>
            <w:r w:rsidR="00EB5002" w:rsidRPr="002B6493">
              <w:rPr>
                <w:color w:val="003350"/>
              </w:rPr>
              <w:t xml:space="preserve"> excl. </w:t>
            </w:r>
            <w:r w:rsidR="00EB5002" w:rsidRPr="04E03F69">
              <w:rPr>
                <w:color w:val="003350"/>
              </w:rPr>
              <w:t>btw.</w:t>
            </w:r>
            <w:r w:rsidR="00EB5002">
              <w:rPr>
                <w:color w:val="003350"/>
              </w:rPr>
              <w:br/>
            </w:r>
          </w:p>
          <w:p w14:paraId="11D72332" w14:textId="0F763193" w:rsidR="00622AC2" w:rsidRDefault="00622AC2">
            <w:pPr>
              <w:spacing w:after="240"/>
              <w:jc w:val="center"/>
              <w:rPr>
                <w:b/>
                <w:bCs/>
                <w:color w:val="003350"/>
              </w:rPr>
            </w:pPr>
          </w:p>
        </w:tc>
      </w:tr>
      <w:tr w:rsidR="00837667" w14:paraId="4D33311A" w14:textId="77777777" w:rsidTr="04E03F69">
        <w:tc>
          <w:tcPr>
            <w:tcW w:w="9067" w:type="dxa"/>
            <w:tcBorders>
              <w:top w:val="nil"/>
              <w:left w:val="single" w:sz="8" w:space="0" w:color="D2ECFC"/>
              <w:bottom w:val="single" w:sz="8" w:space="0" w:color="D2ECFC"/>
              <w:right w:val="single" w:sz="8" w:space="0" w:color="D2ECFC"/>
            </w:tcBorders>
            <w:tcMar>
              <w:top w:w="0" w:type="dxa"/>
              <w:left w:w="108" w:type="dxa"/>
              <w:bottom w:w="0" w:type="dxa"/>
              <w:right w:w="108" w:type="dxa"/>
            </w:tcMar>
          </w:tcPr>
          <w:p w14:paraId="5CFB2F80" w14:textId="77777777" w:rsidR="008647D2" w:rsidRDefault="008647D2">
            <w:pPr>
              <w:jc w:val="center"/>
              <w:rPr>
                <w:b/>
                <w:bCs/>
              </w:rPr>
            </w:pPr>
          </w:p>
          <w:p w14:paraId="665A180A" w14:textId="1D1F8342" w:rsidR="00837667" w:rsidRDefault="00837667">
            <w:pPr>
              <w:jc w:val="center"/>
              <w:rPr>
                <w:b/>
                <w:bCs/>
              </w:rPr>
            </w:pPr>
            <w:r>
              <w:rPr>
                <w:b/>
                <w:bCs/>
              </w:rPr>
              <w:t xml:space="preserve">Aantal leerlingen: </w:t>
            </w:r>
            <w:r>
              <w:rPr>
                <w:b/>
                <w:bCs/>
                <w:highlight w:val="yellow"/>
              </w:rPr>
              <w:t>XXX</w:t>
            </w:r>
          </w:p>
          <w:p w14:paraId="29591FB6" w14:textId="77E14711" w:rsidR="00837667" w:rsidRDefault="00837667">
            <w:pPr>
              <w:jc w:val="center"/>
            </w:pPr>
            <w:r>
              <w:br/>
            </w:r>
            <w:r w:rsidRPr="04E03F69">
              <w:rPr>
                <w:i/>
                <w:iCs/>
              </w:rPr>
              <w:t>(</w:t>
            </w:r>
            <w:r w:rsidR="007E3510">
              <w:rPr>
                <w:i/>
                <w:iCs/>
              </w:rPr>
              <w:t xml:space="preserve">Vul hier een </w:t>
            </w:r>
            <w:r w:rsidRPr="04E03F69">
              <w:rPr>
                <w:i/>
                <w:iCs/>
              </w:rPr>
              <w:t>schatting van</w:t>
            </w:r>
            <w:r w:rsidR="007E3510">
              <w:rPr>
                <w:i/>
                <w:iCs/>
              </w:rPr>
              <w:t xml:space="preserve"> het totaal</w:t>
            </w:r>
            <w:r w:rsidRPr="04E03F69">
              <w:rPr>
                <w:i/>
                <w:iCs/>
              </w:rPr>
              <w:t xml:space="preserve"> aantal</w:t>
            </w:r>
            <w:r w:rsidR="007E3510">
              <w:rPr>
                <w:i/>
                <w:iCs/>
              </w:rPr>
              <w:t xml:space="preserve"> leerlingen</w:t>
            </w:r>
            <w:r w:rsidR="00DD1A86">
              <w:rPr>
                <w:i/>
                <w:iCs/>
              </w:rPr>
              <w:t xml:space="preserve"> van de school</w:t>
            </w:r>
            <w:r w:rsidR="007E3510">
              <w:rPr>
                <w:i/>
                <w:iCs/>
              </w:rPr>
              <w:t xml:space="preserve"> in. L</w:t>
            </w:r>
            <w:r w:rsidRPr="04E03F69">
              <w:rPr>
                <w:i/>
                <w:iCs/>
              </w:rPr>
              <w:t>eerlingaantallen worden jaarlijks door Gouwe Academie van de website DUO gehaald,</w:t>
            </w:r>
            <w:r w:rsidR="007E3510">
              <w:rPr>
                <w:i/>
                <w:iCs/>
              </w:rPr>
              <w:t xml:space="preserve"> van de</w:t>
            </w:r>
            <w:r w:rsidRPr="04E03F69">
              <w:rPr>
                <w:i/>
                <w:iCs/>
              </w:rPr>
              <w:t xml:space="preserve"> laatste bekende 1</w:t>
            </w:r>
            <w:r w:rsidR="00517F5E">
              <w:rPr>
                <w:i/>
                <w:iCs/>
              </w:rPr>
              <w:t xml:space="preserve"> oktober</w:t>
            </w:r>
            <w:r w:rsidRPr="04E03F69">
              <w:rPr>
                <w:i/>
                <w:iCs/>
              </w:rPr>
              <w:t xml:space="preserve"> teldatum)</w:t>
            </w:r>
          </w:p>
          <w:p w14:paraId="5B22480E" w14:textId="77777777" w:rsidR="00837667" w:rsidRDefault="00837667">
            <w:pPr>
              <w:jc w:val="center"/>
            </w:pPr>
          </w:p>
        </w:tc>
      </w:tr>
      <w:tr w:rsidR="00837667" w14:paraId="64D06742" w14:textId="77777777" w:rsidTr="04E03F69">
        <w:tc>
          <w:tcPr>
            <w:tcW w:w="9067" w:type="dxa"/>
            <w:tcBorders>
              <w:top w:val="nil"/>
              <w:left w:val="single" w:sz="8" w:space="0" w:color="D2ECFC"/>
              <w:bottom w:val="single" w:sz="8" w:space="0" w:color="D2ECFC"/>
              <w:right w:val="single" w:sz="8" w:space="0" w:color="D2ECFC"/>
            </w:tcBorders>
            <w:shd w:val="clear" w:color="auto" w:fill="F8FCFE"/>
            <w:tcMar>
              <w:top w:w="0" w:type="dxa"/>
              <w:left w:w="108" w:type="dxa"/>
              <w:bottom w:w="0" w:type="dxa"/>
              <w:right w:w="108" w:type="dxa"/>
            </w:tcMar>
          </w:tcPr>
          <w:p w14:paraId="3CBD746C" w14:textId="77777777" w:rsidR="008647D2" w:rsidRDefault="008647D2">
            <w:pPr>
              <w:jc w:val="center"/>
              <w:rPr>
                <w:rStyle w:val="normaltextrun"/>
                <w:b/>
                <w:bCs/>
                <w:color w:val="000000"/>
                <w:shd w:val="clear" w:color="auto" w:fill="FFFFFF"/>
              </w:rPr>
            </w:pPr>
          </w:p>
          <w:p w14:paraId="3FEFA17D" w14:textId="2492BCBC" w:rsidR="00837667" w:rsidRDefault="00837667">
            <w:pPr>
              <w:jc w:val="center"/>
              <w:rPr>
                <w:rStyle w:val="eop"/>
                <w:color w:val="000000"/>
                <w:shd w:val="clear" w:color="auto" w:fill="FFFFFF"/>
              </w:rPr>
            </w:pPr>
            <w:r>
              <w:rPr>
                <w:rStyle w:val="normaltextrun"/>
                <w:b/>
                <w:bCs/>
                <w:color w:val="000000"/>
                <w:shd w:val="clear" w:color="auto" w:fill="FFFFFF"/>
              </w:rPr>
              <w:t>Ingangsdatum licentie</w:t>
            </w:r>
            <w:r w:rsidR="00F533D6">
              <w:rPr>
                <w:rStyle w:val="normaltextrun"/>
                <w:b/>
                <w:bCs/>
                <w:color w:val="000000"/>
                <w:shd w:val="clear" w:color="auto" w:fill="FFFFFF"/>
              </w:rPr>
              <w:t xml:space="preserve"> (altijd de 1</w:t>
            </w:r>
            <w:r w:rsidR="00F533D6" w:rsidRPr="00F533D6">
              <w:rPr>
                <w:rStyle w:val="normaltextrun"/>
                <w:b/>
                <w:bCs/>
                <w:color w:val="000000"/>
                <w:shd w:val="clear" w:color="auto" w:fill="FFFFFF"/>
                <w:vertAlign w:val="superscript"/>
              </w:rPr>
              <w:t>e</w:t>
            </w:r>
            <w:r w:rsidR="00F533D6">
              <w:rPr>
                <w:rStyle w:val="normaltextrun"/>
                <w:b/>
                <w:bCs/>
                <w:color w:val="000000"/>
                <w:shd w:val="clear" w:color="auto" w:fill="FFFFFF"/>
              </w:rPr>
              <w:t xml:space="preserve"> van de maand)</w:t>
            </w:r>
            <w:r>
              <w:rPr>
                <w:rStyle w:val="normaltextrun"/>
                <w:color w:val="000000"/>
                <w:shd w:val="clear" w:color="auto" w:fill="FFFFFF"/>
              </w:rPr>
              <w:t>:</w:t>
            </w:r>
            <w:r>
              <w:rPr>
                <w:rStyle w:val="eop"/>
                <w:color w:val="000000"/>
                <w:shd w:val="clear" w:color="auto" w:fill="FFFFFF"/>
              </w:rPr>
              <w:t> </w:t>
            </w:r>
            <w:r>
              <w:rPr>
                <w:rStyle w:val="eop"/>
                <w:color w:val="000000"/>
                <w:highlight w:val="yellow"/>
                <w:shd w:val="clear" w:color="auto" w:fill="FFFFFF"/>
              </w:rPr>
              <w:t>XXX</w:t>
            </w:r>
          </w:p>
          <w:p w14:paraId="67131997" w14:textId="77777777" w:rsidR="00837667" w:rsidRDefault="00837667">
            <w:pPr>
              <w:jc w:val="center"/>
              <w:rPr>
                <w:rStyle w:val="eop"/>
                <w:color w:val="000000"/>
                <w:shd w:val="clear" w:color="auto" w:fill="FFFFFF"/>
              </w:rPr>
            </w:pPr>
          </w:p>
          <w:p w14:paraId="62C9A63F" w14:textId="77777777" w:rsidR="00837667" w:rsidRPr="00837667" w:rsidRDefault="00837667">
            <w:pPr>
              <w:jc w:val="center"/>
              <w:rPr>
                <w:rStyle w:val="normaltextrun"/>
                <w:i/>
                <w:iCs/>
              </w:rPr>
            </w:pPr>
            <w:r w:rsidRPr="00837667">
              <w:rPr>
                <w:rStyle w:val="normaltextrun"/>
                <w:i/>
                <w:iCs/>
                <w:color w:val="000000"/>
                <w:shd w:val="clear" w:color="auto" w:fill="FFFFFF"/>
              </w:rPr>
              <w:t xml:space="preserve">Licenties die in de loop van een jaar worden afgesloten, lopen tot minimaal 31 december van het volgende kalenderjaar. (Indien het eerste jaar minder dan 12 maanden betreft, wordt er naar rato gefactureerd.) Er wordt per kalenderjaar gefactureerd. Een factuur wordt aan het begin van een kalenderjaar verstuurd, voor het komende jaar. </w:t>
            </w:r>
          </w:p>
          <w:p w14:paraId="6CFBAA68" w14:textId="7ABEE29E" w:rsidR="00837667" w:rsidRDefault="00837667">
            <w:pPr>
              <w:jc w:val="center"/>
              <w:rPr>
                <w:rStyle w:val="normaltextrun"/>
                <w:i/>
                <w:iCs/>
                <w:color w:val="000000"/>
                <w:shd w:val="clear" w:color="auto" w:fill="FFFFFF"/>
              </w:rPr>
            </w:pPr>
            <w:r w:rsidRPr="00837667">
              <w:rPr>
                <w:rStyle w:val="normaltextrun"/>
                <w:i/>
                <w:iCs/>
                <w:color w:val="000000"/>
                <w:shd w:val="clear" w:color="auto" w:fill="FFFFFF"/>
              </w:rPr>
              <w:t xml:space="preserve">Een licentie loopt automatisch door, tenzij vóór 1 </w:t>
            </w:r>
            <w:r w:rsidR="007C335A">
              <w:rPr>
                <w:rStyle w:val="normaltextrun"/>
                <w:i/>
                <w:iCs/>
                <w:color w:val="000000"/>
                <w:shd w:val="clear" w:color="auto" w:fill="FFFFFF"/>
              </w:rPr>
              <w:t>oktober</w:t>
            </w:r>
            <w:r w:rsidRPr="00837667">
              <w:rPr>
                <w:rStyle w:val="normaltextrun"/>
                <w:i/>
                <w:iCs/>
                <w:color w:val="000000"/>
                <w:shd w:val="clear" w:color="auto" w:fill="FFFFFF"/>
              </w:rPr>
              <w:t xml:space="preserve"> de licentie wordt opgezegd.</w:t>
            </w:r>
          </w:p>
          <w:p w14:paraId="0DC54ABA" w14:textId="77777777" w:rsidR="00837667" w:rsidRDefault="00837667">
            <w:pPr>
              <w:jc w:val="center"/>
            </w:pPr>
          </w:p>
        </w:tc>
      </w:tr>
    </w:tbl>
    <w:p w14:paraId="4650486A" w14:textId="51DD467C" w:rsidR="00622AC2" w:rsidRDefault="00622AC2">
      <w:pPr>
        <w:spacing w:after="160" w:line="240" w:lineRule="auto"/>
        <w:contextualSpacing w:val="0"/>
      </w:pPr>
    </w:p>
    <w:p w14:paraId="6103FA60" w14:textId="23F67F95" w:rsidR="00C17F4F" w:rsidRDefault="005F0F44">
      <w:pPr>
        <w:spacing w:after="160" w:line="240" w:lineRule="auto"/>
        <w:contextualSpacing w:val="0"/>
        <w:rPr>
          <w:rStyle w:val="Kop2Char"/>
        </w:rPr>
      </w:pPr>
      <w:r w:rsidRPr="001F4138">
        <w:rPr>
          <w:rStyle w:val="Kop2Char"/>
        </w:rPr>
        <w:t>Welke vragenlijsten wil je gaan gebruiken</w:t>
      </w:r>
      <w:r w:rsidR="00F25337">
        <w:rPr>
          <w:rStyle w:val="Kop2Char"/>
        </w:rPr>
        <w:t>?</w:t>
      </w:r>
    </w:p>
    <w:p w14:paraId="6395056E" w14:textId="66981345" w:rsidR="001F4138" w:rsidRDefault="00F25337">
      <w:pPr>
        <w:spacing w:after="160" w:line="240" w:lineRule="auto"/>
        <w:contextualSpacing w:val="0"/>
      </w:pPr>
      <w:r>
        <w:t xml:space="preserve">Je kunt meerderde opties aankruisen. </w:t>
      </w:r>
      <w:r w:rsidR="00CF016B">
        <w:t xml:space="preserve">Twijfel je nog over welke opties voor jou het meest geschikt zijn? Bekijk </w:t>
      </w:r>
      <w:hyperlink r:id="rId11" w:history="1">
        <w:r w:rsidR="00CF016B" w:rsidRPr="00CF016B">
          <w:rPr>
            <w:rStyle w:val="Hyperlink"/>
          </w:rPr>
          <w:t>onze handreiking</w:t>
        </w:r>
      </w:hyperlink>
      <w:r w:rsidR="00CF016B">
        <w:t xml:space="preserve"> voor meer </w:t>
      </w:r>
      <w:r w:rsidR="00E1393B">
        <w:t>informatie. Kom je er dan nog niet uit? Selecteer dan álle opties waar je tussen twijfelt</w:t>
      </w:r>
      <w:r w:rsidR="00B374DE">
        <w:t xml:space="preserve"> en geef dat aan als je het invulformulier opstuurt</w:t>
      </w:r>
      <w:r w:rsidR="00E1393B">
        <w:t xml:space="preserve">. </w:t>
      </w:r>
      <w:r w:rsidR="00A624D1">
        <w:t>We gaan vervolgens graag het gesprek met je aan om de keuze te maken die het beste bij jouw situatie past!</w:t>
      </w:r>
      <w:r w:rsidR="00CF016B">
        <w:t xml:space="preserve"> </w:t>
      </w:r>
    </w:p>
    <w:p w14:paraId="3D8A031B" w14:textId="19D96AD8" w:rsidR="003128F1" w:rsidRDefault="001F4138" w:rsidP="0086763A">
      <w:pPr>
        <w:pStyle w:val="Lijstalinea"/>
        <w:numPr>
          <w:ilvl w:val="0"/>
          <w:numId w:val="10"/>
        </w:numPr>
        <w:spacing w:after="160" w:line="240" w:lineRule="auto"/>
        <w:contextualSpacing w:val="0"/>
      </w:pPr>
      <w:r w:rsidRPr="0086763A">
        <w:rPr>
          <w:b/>
          <w:bCs/>
        </w:rPr>
        <w:t>Zien!1-16</w:t>
      </w:r>
      <w:r>
        <w:t xml:space="preserve"> </w:t>
      </w:r>
      <w:r w:rsidR="0034694D">
        <w:t xml:space="preserve">(voor </w:t>
      </w:r>
      <w:proofErr w:type="spellStart"/>
      <w:r w:rsidR="0034694D">
        <w:t>sbo</w:t>
      </w:r>
      <w:proofErr w:type="spellEnd"/>
      <w:r w:rsidR="0034694D">
        <w:t>/</w:t>
      </w:r>
      <w:proofErr w:type="spellStart"/>
      <w:r w:rsidR="0034694D">
        <w:t>so</w:t>
      </w:r>
      <w:proofErr w:type="spellEnd"/>
      <w:r w:rsidR="0034694D">
        <w:t>/vso-</w:t>
      </w:r>
      <w:proofErr w:type="spellStart"/>
      <w:r w:rsidR="0034694D">
        <w:t>zml</w:t>
      </w:r>
      <w:proofErr w:type="spellEnd"/>
      <w:r w:rsidR="0034694D">
        <w:t>)</w:t>
      </w:r>
      <w:r w:rsidR="0086763A">
        <w:t xml:space="preserve"> - </w:t>
      </w:r>
      <w:r w:rsidR="0076409C">
        <w:t>Omgaan met bekenden (</w:t>
      </w:r>
      <w:r w:rsidR="00003609">
        <w:t>sociale competenties</w:t>
      </w:r>
      <w:r w:rsidR="0076409C">
        <w:t>)</w:t>
      </w:r>
    </w:p>
    <w:p w14:paraId="5BED1319" w14:textId="7AD98DE4" w:rsidR="0086763A" w:rsidRDefault="0086763A" w:rsidP="0086763A">
      <w:pPr>
        <w:pStyle w:val="Lijstalinea"/>
        <w:numPr>
          <w:ilvl w:val="0"/>
          <w:numId w:val="10"/>
        </w:numPr>
        <w:spacing w:after="160" w:line="240" w:lineRule="auto"/>
        <w:contextualSpacing w:val="0"/>
      </w:pPr>
      <w:r w:rsidRPr="0086763A">
        <w:rPr>
          <w:b/>
          <w:bCs/>
        </w:rPr>
        <w:t>Zien!1-16</w:t>
      </w:r>
      <w:r>
        <w:t xml:space="preserve"> (voor sbo/so/vso-zml) - Omgaan met activiteiten (leren </w:t>
      </w:r>
      <w:proofErr w:type="spellStart"/>
      <w:r>
        <w:t>leren</w:t>
      </w:r>
      <w:proofErr w:type="spellEnd"/>
      <w:r>
        <w:t xml:space="preserve"> / executieve functies))</w:t>
      </w:r>
    </w:p>
    <w:p w14:paraId="060151BF" w14:textId="7A715874" w:rsidR="0034694D" w:rsidRPr="0034694D" w:rsidRDefault="0034694D" w:rsidP="00622C75">
      <w:pPr>
        <w:pStyle w:val="Lijstalinea"/>
        <w:numPr>
          <w:ilvl w:val="0"/>
          <w:numId w:val="10"/>
        </w:numPr>
        <w:spacing w:after="160" w:line="240" w:lineRule="auto"/>
        <w:rPr>
          <w:b/>
          <w:bCs/>
        </w:rPr>
      </w:pPr>
      <w:r w:rsidRPr="0034694D">
        <w:rPr>
          <w:b/>
          <w:bCs/>
        </w:rPr>
        <w:t>Zien! 1-16 Leerling (</w:t>
      </w:r>
      <w:proofErr w:type="spellStart"/>
      <w:r w:rsidRPr="0034694D">
        <w:rPr>
          <w:b/>
          <w:bCs/>
        </w:rPr>
        <w:t>driepuntsschaal</w:t>
      </w:r>
      <w:proofErr w:type="spellEnd"/>
      <w:r w:rsidRPr="0034694D">
        <w:rPr>
          <w:b/>
          <w:bCs/>
        </w:rPr>
        <w:t xml:space="preserve">) </w:t>
      </w:r>
      <w:r w:rsidR="0086763A">
        <w:t xml:space="preserve">(voor </w:t>
      </w:r>
      <w:proofErr w:type="spellStart"/>
      <w:r w:rsidR="0086763A">
        <w:t>sbo</w:t>
      </w:r>
      <w:proofErr w:type="spellEnd"/>
      <w:r w:rsidR="0086763A">
        <w:t>/</w:t>
      </w:r>
      <w:proofErr w:type="spellStart"/>
      <w:r w:rsidR="0086763A">
        <w:t>so</w:t>
      </w:r>
      <w:proofErr w:type="spellEnd"/>
      <w:r w:rsidR="0086763A">
        <w:t>/vso-</w:t>
      </w:r>
      <w:proofErr w:type="spellStart"/>
      <w:r w:rsidR="0086763A">
        <w:t>zml</w:t>
      </w:r>
      <w:proofErr w:type="spellEnd"/>
      <w:r w:rsidR="0086763A">
        <w:t>)</w:t>
      </w:r>
      <w:r w:rsidR="00F12A53">
        <w:br/>
      </w:r>
      <w:r w:rsidR="0086763A">
        <w:rPr>
          <w:b/>
          <w:bCs/>
        </w:rPr>
        <w:br/>
      </w:r>
    </w:p>
    <w:p w14:paraId="20246364" w14:textId="47FB573F" w:rsidR="00C75A5E" w:rsidRDefault="00AF0E67" w:rsidP="00C0654D">
      <w:pPr>
        <w:pStyle w:val="Lijstalinea"/>
        <w:numPr>
          <w:ilvl w:val="0"/>
          <w:numId w:val="10"/>
        </w:numPr>
        <w:spacing w:after="160" w:line="240" w:lineRule="auto"/>
        <w:contextualSpacing w:val="0"/>
      </w:pPr>
      <w:r w:rsidRPr="00C0654D">
        <w:rPr>
          <w:b/>
          <w:bCs/>
        </w:rPr>
        <w:t>Zien!+</w:t>
      </w:r>
      <w:r w:rsidR="003128F1" w:rsidRPr="00C0654D">
        <w:rPr>
          <w:b/>
          <w:bCs/>
        </w:rPr>
        <w:t xml:space="preserve"> bekenden</w:t>
      </w:r>
      <w:r w:rsidR="00FF0D3A">
        <w:t xml:space="preserve"> (sociale competenties)</w:t>
      </w:r>
    </w:p>
    <w:p w14:paraId="53EDC1EB" w14:textId="70B64761" w:rsidR="00C75A5E" w:rsidRDefault="00AF0E67" w:rsidP="00C0654D">
      <w:pPr>
        <w:pStyle w:val="Lijstalinea"/>
        <w:numPr>
          <w:ilvl w:val="0"/>
          <w:numId w:val="10"/>
        </w:numPr>
        <w:spacing w:after="160" w:line="240" w:lineRule="auto"/>
        <w:contextualSpacing w:val="0"/>
      </w:pPr>
      <w:r w:rsidRPr="00C0654D">
        <w:rPr>
          <w:b/>
          <w:bCs/>
        </w:rPr>
        <w:t xml:space="preserve">Zien!+ </w:t>
      </w:r>
      <w:r w:rsidR="003128F1" w:rsidRPr="00C0654D">
        <w:rPr>
          <w:b/>
          <w:bCs/>
        </w:rPr>
        <w:t>activiteit</w:t>
      </w:r>
      <w:r w:rsidR="003128F1">
        <w:t xml:space="preserve"> (inclusief leren </w:t>
      </w:r>
      <w:proofErr w:type="spellStart"/>
      <w:r w:rsidR="003128F1">
        <w:t>leren</w:t>
      </w:r>
      <w:proofErr w:type="spellEnd"/>
      <w:r w:rsidR="003128F1">
        <w:t xml:space="preserve"> en executieve functies) </w:t>
      </w:r>
    </w:p>
    <w:p w14:paraId="00F030E9" w14:textId="16F0A690" w:rsidR="0039069A" w:rsidRDefault="0039069A" w:rsidP="00C0654D">
      <w:pPr>
        <w:pStyle w:val="Lijstalinea"/>
        <w:numPr>
          <w:ilvl w:val="0"/>
          <w:numId w:val="10"/>
        </w:numPr>
        <w:spacing w:after="160" w:line="240" w:lineRule="auto"/>
        <w:contextualSpacing w:val="0"/>
      </w:pPr>
      <w:r w:rsidRPr="00C0654D">
        <w:rPr>
          <w:b/>
          <w:bCs/>
        </w:rPr>
        <w:t>Zien!+ mediawijsheid</w:t>
      </w:r>
      <w:r>
        <w:rPr>
          <w:b/>
          <w:bCs/>
        </w:rPr>
        <w:br/>
      </w:r>
    </w:p>
    <w:p w14:paraId="65469374" w14:textId="61BDCD00" w:rsidR="00C75A5E" w:rsidRDefault="009A3CBC" w:rsidP="00C0654D">
      <w:pPr>
        <w:pStyle w:val="Lijstalinea"/>
        <w:numPr>
          <w:ilvl w:val="0"/>
          <w:numId w:val="10"/>
        </w:numPr>
        <w:spacing w:after="160" w:line="240" w:lineRule="auto"/>
        <w:contextualSpacing w:val="0"/>
      </w:pPr>
      <w:r w:rsidRPr="00C0654D">
        <w:rPr>
          <w:b/>
          <w:bCs/>
        </w:rPr>
        <w:lastRenderedPageBreak/>
        <w:t xml:space="preserve">Zien!+ </w:t>
      </w:r>
      <w:r w:rsidR="00A15B57" w:rsidRPr="00C0654D">
        <w:rPr>
          <w:b/>
          <w:bCs/>
        </w:rPr>
        <w:t>b</w:t>
      </w:r>
      <w:r w:rsidR="003128F1" w:rsidRPr="00C0654D">
        <w:rPr>
          <w:b/>
          <w:bCs/>
        </w:rPr>
        <w:t>urgerschap</w:t>
      </w:r>
      <w:r w:rsidR="003128F1">
        <w:t xml:space="preserve"> </w:t>
      </w:r>
      <w:r>
        <w:t>(</w:t>
      </w:r>
      <w:r w:rsidR="003128F1">
        <w:t>maatschappelijke competenties</w:t>
      </w:r>
      <w:r w:rsidR="00A15B57">
        <w:t>)</w:t>
      </w:r>
      <w:r w:rsidR="009B6A8B">
        <w:br/>
        <w:t>(De kapstok van de Zien!ontwikkelgebieden wordt gebruikt</w:t>
      </w:r>
      <w:r w:rsidR="0039069A">
        <w:t>, denk ik aan initiatief, flexibiliteit, inlevingsvermogen</w:t>
      </w:r>
      <w:r w:rsidR="009B6A8B">
        <w:t>)</w:t>
      </w:r>
    </w:p>
    <w:p w14:paraId="4A67949E" w14:textId="19A0067A" w:rsidR="00F12A53" w:rsidRPr="001F4138" w:rsidRDefault="00F12A53" w:rsidP="00F12A53">
      <w:pPr>
        <w:pStyle w:val="Lijstalinea"/>
        <w:numPr>
          <w:ilvl w:val="0"/>
          <w:numId w:val="10"/>
        </w:numPr>
        <w:spacing w:after="160" w:line="240" w:lineRule="auto"/>
        <w:contextualSpacing w:val="0"/>
      </w:pPr>
      <w:r w:rsidRPr="00F12A53">
        <w:rPr>
          <w:b/>
          <w:bCs/>
        </w:rPr>
        <w:t>Burgerschap</w:t>
      </w:r>
      <w:r w:rsidRPr="00781B8F">
        <w:t xml:space="preserve"> </w:t>
      </w:r>
      <w:r>
        <w:t>themalijsten</w:t>
      </w:r>
      <w:r w:rsidR="00FF2646">
        <w:br/>
      </w:r>
      <w:r>
        <w:t>(</w:t>
      </w:r>
      <w:r w:rsidR="00FF2646">
        <w:t>D</w:t>
      </w:r>
      <w:r>
        <w:t>e ka</w:t>
      </w:r>
      <w:r w:rsidR="006F312F">
        <w:t xml:space="preserve">pstok </w:t>
      </w:r>
      <w:r w:rsidR="00FF2646">
        <w:t>samen, verschillen, duurzaamheid, democratie, digitaal en wereld wordt gebruikt)</w:t>
      </w:r>
    </w:p>
    <w:p w14:paraId="62D2BD6D" w14:textId="21B69063" w:rsidR="00C17F4F" w:rsidRDefault="00781B8F" w:rsidP="00781B8F">
      <w:pPr>
        <w:pStyle w:val="Lijstalinea"/>
        <w:numPr>
          <w:ilvl w:val="0"/>
          <w:numId w:val="10"/>
        </w:numPr>
        <w:spacing w:after="160" w:line="240" w:lineRule="auto"/>
        <w:contextualSpacing w:val="0"/>
      </w:pPr>
      <w:r w:rsidRPr="006F312F">
        <w:rPr>
          <w:b/>
          <w:bCs/>
        </w:rPr>
        <w:t>Burgerschap</w:t>
      </w:r>
      <w:r>
        <w:t xml:space="preserve"> c</w:t>
      </w:r>
      <w:r w:rsidR="00342B0B">
        <w:t>hristelijke themalijst</w:t>
      </w:r>
      <w:r>
        <w:t xml:space="preserve"> </w:t>
      </w:r>
      <w:r w:rsidR="00342B0B">
        <w:t xml:space="preserve">o.b.v. de leerlijn </w:t>
      </w:r>
      <w:r w:rsidR="004526B9">
        <w:t>SLRO</w:t>
      </w:r>
    </w:p>
    <w:p w14:paraId="25083ECE" w14:textId="12A2F09D" w:rsidR="001F4138" w:rsidRDefault="00D81A07">
      <w:pPr>
        <w:spacing w:after="160" w:line="240" w:lineRule="auto"/>
        <w:contextualSpacing w:val="0"/>
        <w:rPr>
          <w:rFonts w:eastAsiaTheme="majorEastAsia" w:cstheme="majorBidi"/>
          <w:color w:val="003350"/>
          <w:sz w:val="26"/>
          <w:szCs w:val="26"/>
        </w:rPr>
      </w:pPr>
      <w:r>
        <w:t xml:space="preserve">Onze burgerschapslijsten </w:t>
      </w:r>
      <w:r w:rsidR="00C3457B">
        <w:t xml:space="preserve">zijn </w:t>
      </w:r>
      <w:r>
        <w:t xml:space="preserve">in alle varianten </w:t>
      </w:r>
      <w:r w:rsidR="00C3457B">
        <w:t>bruikbaar voor zowel het regulier onderwijs als het speciaal onderwijs.</w:t>
      </w:r>
    </w:p>
    <w:p w14:paraId="2A1636D4" w14:textId="4B44AF5C" w:rsidR="00630755" w:rsidRPr="00184260" w:rsidRDefault="00630755" w:rsidP="005F293D">
      <w:pPr>
        <w:pStyle w:val="Kop2"/>
      </w:pPr>
      <w:r w:rsidRPr="00184260">
        <w:t xml:space="preserve">Algemene </w:t>
      </w:r>
      <w:r w:rsidR="00B62DE5">
        <w:t>gegevens school</w:t>
      </w:r>
    </w:p>
    <w:tbl>
      <w:tblPr>
        <w:tblStyle w:val="GouweAcademie"/>
        <w:tblW w:w="0" w:type="auto"/>
        <w:tblLook w:val="0480" w:firstRow="0" w:lastRow="0" w:firstColumn="1" w:lastColumn="0" w:noHBand="0" w:noVBand="1"/>
      </w:tblPr>
      <w:tblGrid>
        <w:gridCol w:w="3482"/>
        <w:gridCol w:w="5580"/>
      </w:tblGrid>
      <w:tr w:rsidR="00630755" w:rsidRPr="00184260" w14:paraId="5180E599" w14:textId="77777777" w:rsidTr="00CC6270">
        <w:tc>
          <w:tcPr>
            <w:tcW w:w="3482" w:type="dxa"/>
          </w:tcPr>
          <w:p w14:paraId="3142336A" w14:textId="77777777" w:rsidR="00630755" w:rsidRPr="00184260" w:rsidRDefault="00630755" w:rsidP="006C23E3">
            <w:r w:rsidRPr="00184260">
              <w:t>Na</w:t>
            </w:r>
            <w:r w:rsidR="00B62DE5">
              <w:t>a</w:t>
            </w:r>
            <w:r w:rsidRPr="00184260">
              <w:t>m school</w:t>
            </w:r>
          </w:p>
        </w:tc>
        <w:tc>
          <w:tcPr>
            <w:tcW w:w="5580" w:type="dxa"/>
          </w:tcPr>
          <w:p w14:paraId="53BB3F86" w14:textId="77777777" w:rsidR="00630755" w:rsidRPr="00184260" w:rsidRDefault="00630755" w:rsidP="006C23E3"/>
        </w:tc>
      </w:tr>
      <w:tr w:rsidR="00630755" w:rsidRPr="00184260" w14:paraId="71E43189"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8F50A54" w14:textId="77777777" w:rsidR="00630755" w:rsidRPr="00184260" w:rsidRDefault="00630755" w:rsidP="006C23E3">
            <w:r w:rsidRPr="00184260">
              <w:t>B</w:t>
            </w:r>
            <w:r w:rsidR="003A2AEB">
              <w:t>RIN-</w:t>
            </w:r>
            <w:r w:rsidRPr="00184260">
              <w:t>nummer</w:t>
            </w:r>
          </w:p>
        </w:tc>
        <w:tc>
          <w:tcPr>
            <w:tcW w:w="5580" w:type="dxa"/>
          </w:tcPr>
          <w:p w14:paraId="4B9A19FF" w14:textId="77777777" w:rsidR="00630755" w:rsidRPr="00184260" w:rsidRDefault="00630755" w:rsidP="006C23E3"/>
        </w:tc>
      </w:tr>
      <w:tr w:rsidR="00630755" w:rsidRPr="00184260" w14:paraId="7B78977F" w14:textId="77777777" w:rsidTr="00CC6270">
        <w:tc>
          <w:tcPr>
            <w:tcW w:w="3482" w:type="dxa"/>
          </w:tcPr>
          <w:p w14:paraId="5A4D562B" w14:textId="77777777" w:rsidR="00630755" w:rsidRPr="00184260" w:rsidRDefault="00630755" w:rsidP="006C23E3">
            <w:r w:rsidRPr="00184260">
              <w:t>Bezoekadres</w:t>
            </w:r>
          </w:p>
        </w:tc>
        <w:tc>
          <w:tcPr>
            <w:tcW w:w="5580" w:type="dxa"/>
          </w:tcPr>
          <w:p w14:paraId="63EFA422" w14:textId="77777777" w:rsidR="00630755" w:rsidRPr="00184260" w:rsidRDefault="00630755" w:rsidP="006C23E3"/>
        </w:tc>
      </w:tr>
      <w:tr w:rsidR="00630755" w:rsidRPr="00184260" w14:paraId="48A0614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C58D999" w14:textId="77777777" w:rsidR="00630755" w:rsidRPr="00184260" w:rsidRDefault="00630755" w:rsidP="006C23E3">
            <w:r w:rsidRPr="00184260">
              <w:t>Postcode en Woonplaats</w:t>
            </w:r>
          </w:p>
        </w:tc>
        <w:tc>
          <w:tcPr>
            <w:tcW w:w="5580" w:type="dxa"/>
          </w:tcPr>
          <w:p w14:paraId="57A0A32A" w14:textId="77777777" w:rsidR="00630755" w:rsidRPr="00184260" w:rsidRDefault="00630755" w:rsidP="006C23E3"/>
        </w:tc>
      </w:tr>
      <w:tr w:rsidR="00630755" w:rsidRPr="00184260" w14:paraId="016F2E15" w14:textId="77777777" w:rsidTr="00CC6270">
        <w:tc>
          <w:tcPr>
            <w:tcW w:w="3482" w:type="dxa"/>
          </w:tcPr>
          <w:p w14:paraId="4BC053D4" w14:textId="77777777" w:rsidR="00630755" w:rsidRPr="00184260" w:rsidRDefault="00630755" w:rsidP="006C23E3">
            <w:r w:rsidRPr="00184260">
              <w:t>Telefoon</w:t>
            </w:r>
          </w:p>
        </w:tc>
        <w:tc>
          <w:tcPr>
            <w:tcW w:w="5580" w:type="dxa"/>
          </w:tcPr>
          <w:p w14:paraId="2C5CDBF6" w14:textId="77777777" w:rsidR="00630755" w:rsidRPr="00184260" w:rsidRDefault="00630755" w:rsidP="006C23E3"/>
        </w:tc>
      </w:tr>
      <w:tr w:rsidR="009467E9" w:rsidRPr="00184260" w14:paraId="685D4D90"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46404D59" w14:textId="606128B0" w:rsidR="009467E9" w:rsidRPr="00184260" w:rsidRDefault="009467E9" w:rsidP="006C23E3">
            <w:r>
              <w:t>Bestuur waar de school bij hoort</w:t>
            </w:r>
          </w:p>
        </w:tc>
        <w:tc>
          <w:tcPr>
            <w:tcW w:w="5580" w:type="dxa"/>
          </w:tcPr>
          <w:p w14:paraId="2BE41744" w14:textId="77777777" w:rsidR="009467E9" w:rsidRPr="00184260" w:rsidRDefault="009467E9" w:rsidP="006C23E3"/>
        </w:tc>
      </w:tr>
      <w:tr w:rsidR="00CC6270" w:rsidRPr="00184260" w14:paraId="5F38EB9A" w14:textId="77777777" w:rsidTr="00CC6270">
        <w:tc>
          <w:tcPr>
            <w:tcW w:w="3482" w:type="dxa"/>
          </w:tcPr>
          <w:p w14:paraId="46360645" w14:textId="77777777" w:rsidR="00CC6270" w:rsidRPr="00184260" w:rsidRDefault="00CC6270" w:rsidP="006C23E3"/>
        </w:tc>
        <w:tc>
          <w:tcPr>
            <w:tcW w:w="5580" w:type="dxa"/>
          </w:tcPr>
          <w:p w14:paraId="219B55D7" w14:textId="77777777" w:rsidR="00CC6270" w:rsidRPr="00184260" w:rsidRDefault="00CC6270" w:rsidP="006C23E3"/>
        </w:tc>
      </w:tr>
      <w:tr w:rsidR="00630755" w:rsidRPr="00184260" w14:paraId="7A70F9B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344EC48E" w14:textId="4756DCB9" w:rsidR="00630755" w:rsidRPr="00184260" w:rsidRDefault="00630755" w:rsidP="006C23E3">
            <w:r w:rsidRPr="00184260">
              <w:t>Ondertekenaar contract</w:t>
            </w:r>
            <w:r w:rsidR="004F1168">
              <w:t xml:space="preserve"> licenties</w:t>
            </w:r>
          </w:p>
        </w:tc>
        <w:tc>
          <w:tcPr>
            <w:tcW w:w="5580" w:type="dxa"/>
          </w:tcPr>
          <w:p w14:paraId="4CD74B4F" w14:textId="77777777" w:rsidR="00630755" w:rsidRPr="00184260" w:rsidRDefault="00630755" w:rsidP="006C23E3"/>
        </w:tc>
      </w:tr>
      <w:tr w:rsidR="00CC6270" w:rsidRPr="00184260" w14:paraId="463FB23F" w14:textId="77777777" w:rsidTr="00CC6270">
        <w:tc>
          <w:tcPr>
            <w:tcW w:w="3482" w:type="dxa"/>
          </w:tcPr>
          <w:p w14:paraId="2C30080E" w14:textId="723B62DB" w:rsidR="00CC6270" w:rsidRPr="00184260" w:rsidRDefault="00CC6270" w:rsidP="006C23E3">
            <w:r>
              <w:t>Functie ondertekenaar</w:t>
            </w:r>
          </w:p>
        </w:tc>
        <w:tc>
          <w:tcPr>
            <w:tcW w:w="5580" w:type="dxa"/>
          </w:tcPr>
          <w:p w14:paraId="49B1D4DB" w14:textId="77777777" w:rsidR="00CC6270" w:rsidRPr="00184260" w:rsidRDefault="00CC6270" w:rsidP="006C23E3"/>
        </w:tc>
      </w:tr>
      <w:tr w:rsidR="00630755" w:rsidRPr="00184260" w14:paraId="1CD4149E"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B294137" w14:textId="77777777" w:rsidR="00630755" w:rsidRPr="00184260" w:rsidRDefault="00630755" w:rsidP="006C23E3">
            <w:r w:rsidRPr="00184260">
              <w:t>E-mail ondertekenaar</w:t>
            </w:r>
          </w:p>
        </w:tc>
        <w:tc>
          <w:tcPr>
            <w:tcW w:w="5580" w:type="dxa"/>
          </w:tcPr>
          <w:p w14:paraId="58B7C381" w14:textId="77777777" w:rsidR="00630755" w:rsidRPr="00184260" w:rsidRDefault="00630755" w:rsidP="006C23E3"/>
        </w:tc>
      </w:tr>
      <w:tr w:rsidR="007E287A" w:rsidRPr="00184260" w14:paraId="2F5BAAB4" w14:textId="77777777" w:rsidTr="00CC6270">
        <w:tc>
          <w:tcPr>
            <w:tcW w:w="3482" w:type="dxa"/>
          </w:tcPr>
          <w:p w14:paraId="2C56DC39" w14:textId="77777777" w:rsidR="007E287A" w:rsidRPr="00184260" w:rsidRDefault="007E287A" w:rsidP="006C23E3"/>
        </w:tc>
        <w:tc>
          <w:tcPr>
            <w:tcW w:w="5580" w:type="dxa"/>
          </w:tcPr>
          <w:p w14:paraId="1B4B35CD" w14:textId="77777777" w:rsidR="007E287A" w:rsidRPr="00184260" w:rsidRDefault="007E287A" w:rsidP="006C23E3"/>
        </w:tc>
      </w:tr>
      <w:tr w:rsidR="007E287A" w:rsidRPr="00184260" w14:paraId="4C6BAED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6F6D0E43" w14:textId="55C22486" w:rsidR="007E287A" w:rsidRPr="00184260" w:rsidRDefault="006C194E" w:rsidP="006C23E3">
            <w:r>
              <w:t>E-m</w:t>
            </w:r>
            <w:r w:rsidR="007E287A">
              <w:t>ail</w:t>
            </w:r>
            <w:r>
              <w:t xml:space="preserve"> </w:t>
            </w:r>
            <w:r w:rsidR="007E287A">
              <w:t>voor facturen</w:t>
            </w:r>
          </w:p>
        </w:tc>
        <w:tc>
          <w:tcPr>
            <w:tcW w:w="5580" w:type="dxa"/>
          </w:tcPr>
          <w:p w14:paraId="45C90904" w14:textId="77777777" w:rsidR="007E287A" w:rsidRPr="00184260" w:rsidRDefault="007E287A" w:rsidP="006C23E3"/>
        </w:tc>
      </w:tr>
      <w:tr w:rsidR="00CC6270" w:rsidRPr="00184260" w14:paraId="32D4FA37" w14:textId="77777777" w:rsidTr="00CC6270">
        <w:tc>
          <w:tcPr>
            <w:tcW w:w="3482" w:type="dxa"/>
          </w:tcPr>
          <w:p w14:paraId="02565676" w14:textId="77777777" w:rsidR="00CC6270" w:rsidRPr="00184260" w:rsidRDefault="00CC6270" w:rsidP="006C23E3"/>
        </w:tc>
        <w:tc>
          <w:tcPr>
            <w:tcW w:w="5580" w:type="dxa"/>
          </w:tcPr>
          <w:p w14:paraId="453F921B" w14:textId="77777777" w:rsidR="00CC6270" w:rsidRPr="00184260" w:rsidRDefault="00CC6270" w:rsidP="006C23E3"/>
        </w:tc>
      </w:tr>
      <w:tr w:rsidR="00620683" w:rsidRPr="00184260" w14:paraId="6474C21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98039F9" w14:textId="07B07339" w:rsidR="00620683" w:rsidRPr="00184260" w:rsidRDefault="00620683" w:rsidP="006C23E3">
            <w:r w:rsidRPr="00184260">
              <w:t>Contactpersoon implementatie</w:t>
            </w:r>
            <w:r>
              <w:t xml:space="preserve"> techniek (applicatiebeheerder)</w:t>
            </w:r>
          </w:p>
        </w:tc>
        <w:tc>
          <w:tcPr>
            <w:tcW w:w="5580" w:type="dxa"/>
          </w:tcPr>
          <w:p w14:paraId="273CD99A" w14:textId="77777777" w:rsidR="00620683" w:rsidRPr="00184260" w:rsidRDefault="00620683" w:rsidP="006C23E3"/>
        </w:tc>
      </w:tr>
      <w:tr w:rsidR="00630755" w:rsidRPr="00184260" w14:paraId="3E745077" w14:textId="77777777" w:rsidTr="00CC6270">
        <w:tc>
          <w:tcPr>
            <w:tcW w:w="3482" w:type="dxa"/>
          </w:tcPr>
          <w:p w14:paraId="0F27A254" w14:textId="25DA501F" w:rsidR="00630755" w:rsidRPr="00184260" w:rsidRDefault="00630755" w:rsidP="006C23E3">
            <w:r w:rsidRPr="00184260">
              <w:t>Te</w:t>
            </w:r>
            <w:r w:rsidR="00620683">
              <w:t>lefoonnummer</w:t>
            </w:r>
          </w:p>
        </w:tc>
        <w:tc>
          <w:tcPr>
            <w:tcW w:w="5580" w:type="dxa"/>
          </w:tcPr>
          <w:p w14:paraId="7E8B3B71" w14:textId="77777777" w:rsidR="00630755" w:rsidRPr="00184260" w:rsidRDefault="00630755" w:rsidP="006C23E3"/>
        </w:tc>
      </w:tr>
      <w:tr w:rsidR="00630755" w:rsidRPr="00184260" w14:paraId="43159F7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0F3FCD29" w14:textId="77777777" w:rsidR="00630755" w:rsidRPr="00184260" w:rsidRDefault="00630755" w:rsidP="006C23E3">
            <w:r w:rsidRPr="00184260">
              <w:t>E-mail technisch contact</w:t>
            </w:r>
          </w:p>
        </w:tc>
        <w:tc>
          <w:tcPr>
            <w:tcW w:w="5580" w:type="dxa"/>
          </w:tcPr>
          <w:p w14:paraId="1DAE4EE6" w14:textId="77777777" w:rsidR="00630755" w:rsidRPr="00184260" w:rsidRDefault="00630755" w:rsidP="006C23E3"/>
        </w:tc>
      </w:tr>
      <w:tr w:rsidR="00620683" w:rsidRPr="00184260" w14:paraId="7E858AED" w14:textId="77777777" w:rsidTr="00CC6270">
        <w:tc>
          <w:tcPr>
            <w:tcW w:w="3482" w:type="dxa"/>
          </w:tcPr>
          <w:p w14:paraId="5E9E3FB3" w14:textId="77777777" w:rsidR="00620683" w:rsidRPr="00184260" w:rsidRDefault="00620683" w:rsidP="006C23E3"/>
        </w:tc>
        <w:tc>
          <w:tcPr>
            <w:tcW w:w="5580" w:type="dxa"/>
          </w:tcPr>
          <w:p w14:paraId="77FEA179" w14:textId="77777777" w:rsidR="00620683" w:rsidRPr="00184260" w:rsidRDefault="00620683" w:rsidP="006C23E3"/>
        </w:tc>
      </w:tr>
      <w:tr w:rsidR="00630755" w:rsidRPr="00184260" w14:paraId="6706331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2F92ED13" w14:textId="37825412" w:rsidR="00630755" w:rsidRPr="00184260" w:rsidRDefault="00630755" w:rsidP="006C23E3">
            <w:r w:rsidRPr="00184260">
              <w:t>Contactpersoon implementatie</w:t>
            </w:r>
            <w:r w:rsidR="00620683">
              <w:t xml:space="preserve"> inhoudelijk</w:t>
            </w:r>
          </w:p>
        </w:tc>
        <w:tc>
          <w:tcPr>
            <w:tcW w:w="5580" w:type="dxa"/>
          </w:tcPr>
          <w:p w14:paraId="329DB3C4" w14:textId="77777777" w:rsidR="00630755" w:rsidRPr="00184260" w:rsidRDefault="00630755" w:rsidP="006C23E3"/>
        </w:tc>
      </w:tr>
      <w:tr w:rsidR="00DE3DEB" w:rsidRPr="00184260" w14:paraId="4FD6802B" w14:textId="77777777" w:rsidTr="00CC6270">
        <w:tc>
          <w:tcPr>
            <w:tcW w:w="3482" w:type="dxa"/>
          </w:tcPr>
          <w:p w14:paraId="2AEF72C6" w14:textId="348D05E2" w:rsidR="00DE3DEB" w:rsidRPr="00184260" w:rsidRDefault="00DE3DEB" w:rsidP="006C23E3">
            <w:r>
              <w:t>Telefoonnummer</w:t>
            </w:r>
          </w:p>
        </w:tc>
        <w:tc>
          <w:tcPr>
            <w:tcW w:w="5580" w:type="dxa"/>
          </w:tcPr>
          <w:p w14:paraId="3F12D086" w14:textId="77777777" w:rsidR="00DE3DEB" w:rsidRPr="00184260" w:rsidRDefault="00DE3DEB" w:rsidP="006C23E3"/>
        </w:tc>
      </w:tr>
      <w:tr w:rsidR="00630755" w:rsidRPr="00184260" w14:paraId="4DD3E0B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73E26E0A" w14:textId="77777777" w:rsidR="00630755" w:rsidRPr="00184260" w:rsidRDefault="00630755" w:rsidP="006C23E3">
            <w:r w:rsidRPr="00184260">
              <w:t>E-mail implementatie contact</w:t>
            </w:r>
          </w:p>
        </w:tc>
        <w:tc>
          <w:tcPr>
            <w:tcW w:w="5580" w:type="dxa"/>
          </w:tcPr>
          <w:p w14:paraId="50A4656D" w14:textId="77777777" w:rsidR="00630755" w:rsidRPr="00184260" w:rsidRDefault="00630755" w:rsidP="006C23E3"/>
        </w:tc>
      </w:tr>
    </w:tbl>
    <w:p w14:paraId="546179D7" w14:textId="7664DC41" w:rsidR="00630755" w:rsidRDefault="00630755" w:rsidP="005F293D">
      <w:pPr>
        <w:pStyle w:val="Kop2"/>
      </w:pPr>
      <w:r w:rsidRPr="00184260">
        <w:t xml:space="preserve">Huidig </w:t>
      </w:r>
      <w:proofErr w:type="spellStart"/>
      <w:r w:rsidR="002B3AB5">
        <w:t>LAS</w:t>
      </w:r>
      <w:r w:rsidRPr="00184260">
        <w:t>systeem</w:t>
      </w:r>
      <w:proofErr w:type="spellEnd"/>
    </w:p>
    <w:p w14:paraId="5410A5F9" w14:textId="77777777" w:rsidR="000A353A" w:rsidRDefault="000A353A" w:rsidP="00B62DE5">
      <w:pPr>
        <w:pStyle w:val="Lijstalinea"/>
        <w:numPr>
          <w:ilvl w:val="0"/>
          <w:numId w:val="9"/>
        </w:numPr>
      </w:pPr>
      <w:r>
        <w:t>ParnasSys</w:t>
      </w:r>
    </w:p>
    <w:p w14:paraId="78E37897" w14:textId="77777777" w:rsidR="00E40D47" w:rsidRDefault="00E40D47" w:rsidP="00E40D47">
      <w:pPr>
        <w:pStyle w:val="Lijstalinea"/>
        <w:numPr>
          <w:ilvl w:val="0"/>
          <w:numId w:val="9"/>
        </w:numPr>
      </w:pPr>
      <w:proofErr w:type="spellStart"/>
      <w:r>
        <w:t>Esis</w:t>
      </w:r>
      <w:proofErr w:type="spellEnd"/>
    </w:p>
    <w:p w14:paraId="4A1EF79C" w14:textId="77777777" w:rsidR="00B62DE5" w:rsidRPr="00B62DE5" w:rsidRDefault="00B62DE5" w:rsidP="00B62DE5">
      <w:pPr>
        <w:pStyle w:val="Lijstalinea"/>
        <w:numPr>
          <w:ilvl w:val="0"/>
          <w:numId w:val="9"/>
        </w:numPr>
      </w:pPr>
      <w:r>
        <w:t xml:space="preserve">Anders, namelijk: </w:t>
      </w:r>
    </w:p>
    <w:p w14:paraId="38392DC0" w14:textId="77777777" w:rsidR="00F32B5A" w:rsidRPr="00F32B5A" w:rsidRDefault="00F32B5A" w:rsidP="00F32B5A">
      <w:pPr>
        <w:pStyle w:val="Kop2"/>
      </w:pPr>
      <w:r w:rsidRPr="00F32B5A">
        <w:t>Verwerkersovereenkomst</w:t>
      </w:r>
    </w:p>
    <w:p w14:paraId="4519E00B" w14:textId="6D8405D8" w:rsidR="00B014DB" w:rsidRDefault="00F32B5A" w:rsidP="00F32B5A">
      <w:r w:rsidRPr="00F32B5A">
        <w:t>Het is belangrijk zorgvuldig met persoonsgegevens om te gaan. Als verwerkingsverantwoordelijke (schoolbestuur) blijf</w:t>
      </w:r>
      <w:r w:rsidR="00980DA7">
        <w:t xml:space="preserve"> je </w:t>
      </w:r>
      <w:r w:rsidRPr="00F32B5A">
        <w:t>altijd verantwoordelijk voor de persoonsgegeven</w:t>
      </w:r>
      <w:r w:rsidR="004245E1">
        <w:t>s</w:t>
      </w:r>
      <w:r w:rsidRPr="00F32B5A">
        <w:t xml:space="preserve"> die </w:t>
      </w:r>
      <w:r w:rsidR="00980DA7">
        <w:t>je</w:t>
      </w:r>
      <w:r w:rsidRPr="00F32B5A">
        <w:t xml:space="preserve"> verwerk</w:t>
      </w:r>
      <w:r w:rsidR="004245E1">
        <w:t>t</w:t>
      </w:r>
      <w:r w:rsidRPr="00F32B5A">
        <w:t xml:space="preserve"> en daarmee het afsluiten van </w:t>
      </w:r>
      <w:r w:rsidR="00BE67D5">
        <w:t xml:space="preserve">een </w:t>
      </w:r>
      <w:r w:rsidRPr="00F32B5A">
        <w:t>verwerkers</w:t>
      </w:r>
      <w:r w:rsidR="0014688C">
        <w:t>-</w:t>
      </w:r>
      <w:r w:rsidRPr="00F32B5A">
        <w:t>overeenkomst met Zien!. Deze dient afgesloten te worden met het bestuur van de school. Wij hebben hiervoor</w:t>
      </w:r>
      <w:r w:rsidR="00551F75">
        <w:t xml:space="preserve"> een</w:t>
      </w:r>
      <w:r w:rsidRPr="00F32B5A">
        <w:t xml:space="preserve"> standaard</w:t>
      </w:r>
      <w:r w:rsidR="00551F75">
        <w:t xml:space="preserve"> </w:t>
      </w:r>
      <w:r w:rsidRPr="00F32B5A">
        <w:t>verwerkers</w:t>
      </w:r>
      <w:r w:rsidR="00EC4516">
        <w:t>overeenkomst</w:t>
      </w:r>
      <w:r w:rsidRPr="00F32B5A">
        <w:t xml:space="preserve"> opgesteld, deze </w:t>
      </w:r>
      <w:r w:rsidR="00551F75">
        <w:t>is</w:t>
      </w:r>
      <w:r w:rsidRPr="00F32B5A">
        <w:t xml:space="preserve"> gebaseerd op het landelijke model van het </w:t>
      </w:r>
      <w:proofErr w:type="spellStart"/>
      <w:r w:rsidRPr="00F32B5A">
        <w:t>Privacyconvenant</w:t>
      </w:r>
      <w:proofErr w:type="spellEnd"/>
      <w:r w:rsidRPr="00F32B5A">
        <w:t xml:space="preserve"> Onderwijs. Deze </w:t>
      </w:r>
      <w:r w:rsidR="00FF0676">
        <w:t xml:space="preserve">wordt na het ontvangen van het ingevulde orderformulier klaargezet via de </w:t>
      </w:r>
      <w:r w:rsidR="008020AA">
        <w:t>D</w:t>
      </w:r>
      <w:r w:rsidR="00FF0676">
        <w:t xml:space="preserve">ienst </w:t>
      </w:r>
      <w:r w:rsidR="008020AA">
        <w:t>V</w:t>
      </w:r>
      <w:r w:rsidR="00FF0676">
        <w:t>erwerkers</w:t>
      </w:r>
      <w:r w:rsidR="0014688C">
        <w:t>-</w:t>
      </w:r>
      <w:r w:rsidR="00FF0676">
        <w:t>overeenkomst</w:t>
      </w:r>
      <w:r w:rsidR="008020AA">
        <w:t xml:space="preserve"> van Kennisnet.</w:t>
      </w:r>
    </w:p>
    <w:p w14:paraId="6C34C916" w14:textId="166F9982" w:rsidR="00B014DB" w:rsidRDefault="00007DBF" w:rsidP="00B014DB">
      <w:pPr>
        <w:pStyle w:val="Kop2"/>
      </w:pPr>
      <w:r>
        <w:t>Implementatie</w:t>
      </w:r>
    </w:p>
    <w:p w14:paraId="37600EA9" w14:textId="7FAF5225" w:rsidR="00E8306A" w:rsidRPr="00164F08" w:rsidRDefault="00007DBF" w:rsidP="00007DBF">
      <w:pPr>
        <w:pStyle w:val="Lijstalinea"/>
        <w:numPr>
          <w:ilvl w:val="0"/>
          <w:numId w:val="11"/>
        </w:numPr>
      </w:pPr>
      <w:r w:rsidRPr="00164F08">
        <w:t xml:space="preserve">Gebruik je alléén de context burgerschap? </w:t>
      </w:r>
      <w:r w:rsidR="00050CA3" w:rsidRPr="00164F08">
        <w:t xml:space="preserve">Dan is een startscholing niet verplicht, maar wel sterk aan te raden. </w:t>
      </w:r>
      <w:r w:rsidR="00DE2D05" w:rsidRPr="00164F08">
        <w:t xml:space="preserve">We helpen je graag om </w:t>
      </w:r>
      <w:r w:rsidR="00AF4451" w:rsidRPr="00164F08">
        <w:t>betekenisvol met burgerschap aan de slag te gaan en de aspecten van Zien! daarbij te gebruiken. Denk dan bijvoorbeeld aan</w:t>
      </w:r>
      <w:r w:rsidR="00ED7521" w:rsidRPr="00164F08">
        <w:t xml:space="preserve"> visievorming,</w:t>
      </w:r>
      <w:r w:rsidR="00AF4451" w:rsidRPr="00164F08">
        <w:t xml:space="preserve"> pedagogisch didactisch handelen, monitoren</w:t>
      </w:r>
      <w:r w:rsidR="005556D0" w:rsidRPr="00164F08">
        <w:t xml:space="preserve"> en verantwoording. </w:t>
      </w:r>
      <w:r w:rsidR="00A11F53" w:rsidRPr="00164F08">
        <w:t xml:space="preserve">We raden je in ieder geval aan om </w:t>
      </w:r>
      <w:r w:rsidR="000E21E2" w:rsidRPr="00164F08">
        <w:t xml:space="preserve">de </w:t>
      </w:r>
      <w:r w:rsidR="00E8306A" w:rsidRPr="00164F08">
        <w:t>on</w:t>
      </w:r>
      <w:r w:rsidR="00D615F0" w:rsidRPr="00164F08">
        <w:t>s</w:t>
      </w:r>
      <w:r w:rsidR="00E8306A" w:rsidRPr="00164F08">
        <w:t xml:space="preserve"> on </w:t>
      </w:r>
      <w:proofErr w:type="spellStart"/>
      <w:r w:rsidR="00E8306A" w:rsidRPr="00164F08">
        <w:t>demand</w:t>
      </w:r>
      <w:proofErr w:type="spellEnd"/>
      <w:r w:rsidR="00E8306A" w:rsidRPr="00164F08">
        <w:t xml:space="preserve"> </w:t>
      </w:r>
      <w:proofErr w:type="spellStart"/>
      <w:r w:rsidR="00E8306A" w:rsidRPr="00164F08">
        <w:t>webinar</w:t>
      </w:r>
      <w:proofErr w:type="spellEnd"/>
      <w:r w:rsidR="00D615F0" w:rsidRPr="00164F08">
        <w:t xml:space="preserve"> </w:t>
      </w:r>
      <w:r w:rsidR="00E8306A" w:rsidRPr="00164F08">
        <w:t>terug te kijken</w:t>
      </w:r>
      <w:r w:rsidR="00D66DF0" w:rsidRPr="00164F08">
        <w:t>.</w:t>
      </w:r>
      <w:r w:rsidR="00164F08" w:rsidRPr="00D1625C">
        <w:t xml:space="preserve"> </w:t>
      </w:r>
      <w:r w:rsidR="00164F08" w:rsidRPr="00164F08">
        <w:rPr>
          <w:rFonts w:asciiTheme="minorHAnsi" w:eastAsia="Calibri" w:hAnsiTheme="minorHAnsi"/>
        </w:rPr>
        <w:t xml:space="preserve">Vraag hier jouw on </w:t>
      </w:r>
      <w:proofErr w:type="spellStart"/>
      <w:r w:rsidR="00164F08" w:rsidRPr="00164F08">
        <w:rPr>
          <w:rFonts w:asciiTheme="minorHAnsi" w:eastAsia="Calibri" w:hAnsiTheme="minorHAnsi"/>
        </w:rPr>
        <w:t>demand</w:t>
      </w:r>
      <w:proofErr w:type="spellEnd"/>
      <w:r w:rsidR="00164F08" w:rsidRPr="00164F08">
        <w:rPr>
          <w:rFonts w:asciiTheme="minorHAnsi" w:eastAsia="Calibri" w:hAnsiTheme="minorHAnsi"/>
        </w:rPr>
        <w:t xml:space="preserve"> </w:t>
      </w:r>
      <w:proofErr w:type="spellStart"/>
      <w:r w:rsidR="00164F08" w:rsidRPr="00164F08">
        <w:rPr>
          <w:rFonts w:asciiTheme="minorHAnsi" w:eastAsia="Calibri" w:hAnsiTheme="minorHAnsi"/>
        </w:rPr>
        <w:t>webinar</w:t>
      </w:r>
      <w:proofErr w:type="spellEnd"/>
      <w:r w:rsidR="00164F08" w:rsidRPr="00164F08">
        <w:rPr>
          <w:rFonts w:asciiTheme="minorHAnsi" w:eastAsia="Calibri" w:hAnsiTheme="minorHAnsi"/>
        </w:rPr>
        <w:t xml:space="preserve"> aan voor het </w:t>
      </w:r>
      <w:hyperlink r:id="rId12" w:history="1">
        <w:r w:rsidR="00164F08" w:rsidRPr="00164F08">
          <w:rPr>
            <w:rStyle w:val="Hyperlink"/>
            <w:rFonts w:asciiTheme="minorHAnsi" w:eastAsia="Calibri" w:hAnsiTheme="minorHAnsi"/>
          </w:rPr>
          <w:t>regulier onderwijs</w:t>
        </w:r>
      </w:hyperlink>
      <w:r w:rsidR="00164F08" w:rsidRPr="00164F08">
        <w:rPr>
          <w:rFonts w:asciiTheme="minorHAnsi" w:eastAsia="Calibri" w:hAnsiTheme="minorHAnsi"/>
        </w:rPr>
        <w:t xml:space="preserve"> of voor het </w:t>
      </w:r>
      <w:hyperlink r:id="rId13" w:history="1">
        <w:r w:rsidR="00164F08" w:rsidRPr="00164F08">
          <w:rPr>
            <w:rStyle w:val="Hyperlink"/>
            <w:rFonts w:asciiTheme="minorHAnsi" w:eastAsia="Calibri" w:hAnsiTheme="minorHAnsi"/>
          </w:rPr>
          <w:t>speciaal onderwijs</w:t>
        </w:r>
      </w:hyperlink>
      <w:r w:rsidR="00164F08" w:rsidRPr="00164F08">
        <w:rPr>
          <w:rFonts w:asciiTheme="minorHAnsi" w:eastAsia="Calibri" w:hAnsiTheme="minorHAnsi"/>
        </w:rPr>
        <w:t>.</w:t>
      </w:r>
      <w:r w:rsidR="00D66DF0" w:rsidRPr="00164F08">
        <w:t xml:space="preserve"> </w:t>
      </w:r>
    </w:p>
    <w:p w14:paraId="7E6C1727" w14:textId="7C7AEEDD" w:rsidR="00CD0AF9" w:rsidRDefault="00E774ED" w:rsidP="00AA6F17">
      <w:pPr>
        <w:pStyle w:val="Lijstalinea"/>
        <w:numPr>
          <w:ilvl w:val="0"/>
          <w:numId w:val="11"/>
        </w:numPr>
      </w:pPr>
      <w:r>
        <w:t xml:space="preserve">Gebruik je meerdere </w:t>
      </w:r>
      <w:r w:rsidR="009F49D4">
        <w:t>contexten van Zien!+? Dan is een startscholing verplicht.</w:t>
      </w:r>
      <w:r w:rsidR="00891614">
        <w:t xml:space="preserve"> </w:t>
      </w:r>
      <w:r w:rsidR="00CA4976">
        <w:t>Om optimaal gebruik te maken van Zien!+</w:t>
      </w:r>
      <w:r w:rsidR="009D48A2">
        <w:t>, kiezen de</w:t>
      </w:r>
      <w:r w:rsidR="00CD0AF9">
        <w:t xml:space="preserve"> meeste scholen kiezen voor een meerjarig implementatietraject met meerdere bijeenkomsten. </w:t>
      </w:r>
      <w:r w:rsidR="00CD0AF9">
        <w:lastRenderedPageBreak/>
        <w:t>Graag bespreken we met je welk traject passend is voor je school. De invulling van de bijeenkomsten is altijd maatwerk.</w:t>
      </w:r>
      <w:r w:rsidR="009D48A2">
        <w:t xml:space="preserve"> </w:t>
      </w:r>
      <w:r w:rsidR="00CD0AF9">
        <w:t xml:space="preserve">Je kunt contact opnemen om een online intake te plannen via </w:t>
      </w:r>
      <w:hyperlink r:id="rId14" w:history="1">
        <w:r w:rsidR="00CD0AF9" w:rsidRPr="003524AD">
          <w:rPr>
            <w:rStyle w:val="Hyperlink"/>
          </w:rPr>
          <w:t>zien@gouwe-academie.nl</w:t>
        </w:r>
      </w:hyperlink>
      <w:r w:rsidR="00CD0AF9">
        <w:t xml:space="preserve">. </w:t>
      </w:r>
    </w:p>
    <w:p w14:paraId="6E2EC371" w14:textId="77777777" w:rsidR="007C6B7E" w:rsidRDefault="007C6B7E" w:rsidP="00EE5A6D">
      <w:pPr>
        <w:pStyle w:val="Kop2"/>
      </w:pPr>
    </w:p>
    <w:p w14:paraId="4204C28A" w14:textId="2BE0E7F1" w:rsidR="00494E4B" w:rsidRPr="00494E4B" w:rsidRDefault="00F24D9E" w:rsidP="00EE5A6D">
      <w:pPr>
        <w:pStyle w:val="Kop2"/>
      </w:pPr>
      <w:r>
        <w:t>Ondertekening</w:t>
      </w:r>
    </w:p>
    <w:tbl>
      <w:tblPr>
        <w:tblStyle w:val="GouweAcademie"/>
        <w:tblW w:w="0" w:type="auto"/>
        <w:tblLook w:val="04A0" w:firstRow="1" w:lastRow="0" w:firstColumn="1" w:lastColumn="0" w:noHBand="0" w:noVBand="1"/>
      </w:tblPr>
      <w:tblGrid>
        <w:gridCol w:w="4072"/>
        <w:gridCol w:w="1877"/>
        <w:gridCol w:w="3113"/>
      </w:tblGrid>
      <w:tr w:rsidR="00F24D9E" w:rsidRPr="00152515" w14:paraId="74149D56" w14:textId="77777777" w:rsidTr="00097C81">
        <w:trPr>
          <w:cnfStyle w:val="100000000000" w:firstRow="1" w:lastRow="0" w:firstColumn="0" w:lastColumn="0" w:oddVBand="0" w:evenVBand="0" w:oddHBand="0" w:evenHBand="0" w:firstRowFirstColumn="0" w:firstRowLastColumn="0" w:lastRowFirstColumn="0" w:lastRowLastColumn="0"/>
          <w:trHeight w:val="290"/>
        </w:trPr>
        <w:tc>
          <w:tcPr>
            <w:tcW w:w="4072" w:type="dxa"/>
          </w:tcPr>
          <w:p w14:paraId="3261F3CD"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Naam:</w:t>
            </w:r>
          </w:p>
        </w:tc>
        <w:tc>
          <w:tcPr>
            <w:tcW w:w="1877" w:type="dxa"/>
          </w:tcPr>
          <w:p w14:paraId="72D2DA48"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Datum:</w:t>
            </w:r>
          </w:p>
        </w:tc>
        <w:tc>
          <w:tcPr>
            <w:tcW w:w="3113" w:type="dxa"/>
          </w:tcPr>
          <w:p w14:paraId="1E0D020E"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Handtekening:</w:t>
            </w:r>
          </w:p>
        </w:tc>
      </w:tr>
      <w:tr w:rsidR="00F24D9E" w:rsidRPr="00152515" w14:paraId="0DDF0A01" w14:textId="77777777" w:rsidTr="00097C81">
        <w:tc>
          <w:tcPr>
            <w:tcW w:w="4072" w:type="dxa"/>
          </w:tcPr>
          <w:p w14:paraId="6B8ED717" w14:textId="77777777" w:rsidR="00F24D9E" w:rsidRDefault="00F24D9E" w:rsidP="00097C81">
            <w:pPr>
              <w:rPr>
                <w:rFonts w:asciiTheme="majorHAnsi" w:hAnsiTheme="majorHAnsi" w:cstheme="majorHAnsi"/>
                <w:szCs w:val="18"/>
              </w:rPr>
            </w:pPr>
          </w:p>
          <w:p w14:paraId="55E4ECAB" w14:textId="77777777" w:rsidR="0099551A" w:rsidRPr="00152515" w:rsidRDefault="0099551A" w:rsidP="00097C81">
            <w:pPr>
              <w:rPr>
                <w:rFonts w:asciiTheme="majorHAnsi" w:hAnsiTheme="majorHAnsi" w:cstheme="majorHAnsi"/>
                <w:szCs w:val="18"/>
              </w:rPr>
            </w:pPr>
          </w:p>
        </w:tc>
        <w:tc>
          <w:tcPr>
            <w:tcW w:w="1877" w:type="dxa"/>
          </w:tcPr>
          <w:p w14:paraId="4A5842D9" w14:textId="77777777" w:rsidR="00F24D9E" w:rsidRPr="00152515" w:rsidRDefault="00F24D9E" w:rsidP="00097C81">
            <w:pPr>
              <w:rPr>
                <w:rFonts w:asciiTheme="majorHAnsi" w:hAnsiTheme="majorHAnsi" w:cstheme="majorHAnsi"/>
                <w:szCs w:val="18"/>
              </w:rPr>
            </w:pPr>
          </w:p>
        </w:tc>
        <w:tc>
          <w:tcPr>
            <w:tcW w:w="3113" w:type="dxa"/>
          </w:tcPr>
          <w:p w14:paraId="370959CC" w14:textId="77777777" w:rsidR="00F24D9E" w:rsidRDefault="00F24D9E" w:rsidP="00097C81">
            <w:pPr>
              <w:rPr>
                <w:rFonts w:asciiTheme="majorHAnsi" w:hAnsiTheme="majorHAnsi" w:cstheme="majorHAnsi"/>
                <w:szCs w:val="18"/>
              </w:rPr>
            </w:pPr>
          </w:p>
          <w:p w14:paraId="7CC6AE37" w14:textId="77777777" w:rsidR="00520CB8" w:rsidRPr="00152515" w:rsidRDefault="00520CB8" w:rsidP="00097C81">
            <w:pPr>
              <w:rPr>
                <w:rFonts w:asciiTheme="majorHAnsi" w:hAnsiTheme="majorHAnsi" w:cstheme="majorHAnsi"/>
                <w:szCs w:val="18"/>
              </w:rPr>
            </w:pPr>
          </w:p>
          <w:p w14:paraId="6D165C47" w14:textId="77777777" w:rsidR="00F24D9E" w:rsidRPr="00152515" w:rsidRDefault="00F24D9E" w:rsidP="00097C81">
            <w:pPr>
              <w:rPr>
                <w:rFonts w:asciiTheme="majorHAnsi" w:hAnsiTheme="majorHAnsi" w:cstheme="majorHAnsi"/>
                <w:szCs w:val="18"/>
              </w:rPr>
            </w:pPr>
          </w:p>
        </w:tc>
      </w:tr>
    </w:tbl>
    <w:p w14:paraId="45224A46" w14:textId="431866E6" w:rsidR="009704A7" w:rsidRPr="00EE5A6D" w:rsidRDefault="009704A7" w:rsidP="009704A7">
      <w:r>
        <w:t xml:space="preserve">Door ondertekening ga je er mee akkoord dat je vanaf heden de nieuwsbrieven van Zien! </w:t>
      </w:r>
      <w:r w:rsidR="00F20F2A">
        <w:t xml:space="preserve">en Gouwe Academie </w:t>
      </w:r>
      <w:r>
        <w:t>ontvangt.</w:t>
      </w:r>
    </w:p>
    <w:p w14:paraId="49C4DE57" w14:textId="77777777" w:rsidR="00E03928" w:rsidRDefault="00E03928">
      <w:pPr>
        <w:spacing w:after="160" w:line="240" w:lineRule="auto"/>
        <w:contextualSpacing w:val="0"/>
      </w:pPr>
    </w:p>
    <w:p w14:paraId="04F4A626" w14:textId="01DB37CC" w:rsidR="001B2EA5" w:rsidRPr="00371580" w:rsidRDefault="00A40EB5" w:rsidP="006C3DD9">
      <w:r>
        <w:t>Je</w:t>
      </w:r>
      <w:r w:rsidR="00072677" w:rsidRPr="00487D38">
        <w:t xml:space="preserve"> kunt dit document ondertekend mailen naar de onderwijsadviseur die </w:t>
      </w:r>
      <w:r>
        <w:t>je</w:t>
      </w:r>
      <w:r w:rsidR="00072677" w:rsidRPr="00487D38">
        <w:t xml:space="preserve"> contactpersoon is. Indien </w:t>
      </w:r>
      <w:r>
        <w:t>je</w:t>
      </w:r>
      <w:r w:rsidR="00072677" w:rsidRPr="00487D38">
        <w:t xml:space="preserve"> nog geen contact hebt gehad, kun</w:t>
      </w:r>
      <w:r>
        <w:t xml:space="preserve"> je</w:t>
      </w:r>
      <w:r w:rsidR="00072677" w:rsidRPr="00487D38">
        <w:t xml:space="preserve"> mailen naar </w:t>
      </w:r>
      <w:hyperlink r:id="rId15" w:history="1">
        <w:r w:rsidR="0003717F" w:rsidRPr="002637EF">
          <w:rPr>
            <w:rStyle w:val="Hyperlink"/>
            <w:rFonts w:asciiTheme="minorHAnsi" w:hAnsiTheme="minorHAnsi" w:cstheme="minorHAnsi"/>
            <w:szCs w:val="18"/>
          </w:rPr>
          <w:t>zien@gouwe-academie.nl</w:t>
        </w:r>
      </w:hyperlink>
      <w:r w:rsidR="00072677" w:rsidRPr="00487D38">
        <w:t>.</w:t>
      </w:r>
    </w:p>
    <w:sectPr w:rsidR="001B2EA5" w:rsidRPr="00371580" w:rsidSect="00EB67D3">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9F74" w14:textId="77777777" w:rsidR="003952F6" w:rsidRDefault="003952F6" w:rsidP="004B0919">
      <w:r>
        <w:separator/>
      </w:r>
    </w:p>
  </w:endnote>
  <w:endnote w:type="continuationSeparator" w:id="0">
    <w:p w14:paraId="1511D3F4" w14:textId="77777777" w:rsidR="003952F6" w:rsidRDefault="003952F6" w:rsidP="004B0919">
      <w:r>
        <w:continuationSeparator/>
      </w:r>
    </w:p>
  </w:endnote>
  <w:endnote w:type="continuationNotice" w:id="1">
    <w:p w14:paraId="6E307FEB" w14:textId="77777777" w:rsidR="003952F6" w:rsidRDefault="00395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757FA7E9"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3D5997A5"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74EA" w14:textId="4EAD3A3C" w:rsidR="004B0919" w:rsidRPr="004E7309" w:rsidRDefault="004E7309" w:rsidP="004E7309">
    <w:pPr>
      <w:rPr>
        <w:rFonts w:asciiTheme="minorHAnsi" w:hAnsiTheme="minorHAnsi" w:cstheme="minorHAnsi"/>
        <w:color w:val="003350"/>
        <w:sz w:val="16"/>
        <w:szCs w:val="16"/>
      </w:rPr>
    </w:pPr>
    <w:r w:rsidRPr="00171A4A">
      <w:rPr>
        <w:rFonts w:asciiTheme="minorHAnsi" w:hAnsiTheme="minorHAnsi" w:cstheme="minorHAnsi"/>
        <w:noProof/>
        <w:color w:val="003350"/>
        <w:sz w:val="16"/>
        <w:szCs w:val="16"/>
      </w:rPr>
      <w:drawing>
        <wp:anchor distT="0" distB="0" distL="114300" distR="114300" simplePos="0" relativeHeight="251658242" behindDoc="0" locked="0" layoutInCell="1" allowOverlap="1" wp14:anchorId="19FF9430" wp14:editId="7CE4AFCE">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logo, ontwerp, Graphics,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171A4A">
      <w:rPr>
        <w:rFonts w:asciiTheme="minorHAnsi" w:hAnsiTheme="minorHAnsi" w:cstheme="minorHAnsi"/>
        <w:color w:val="003350"/>
        <w:sz w:val="16"/>
        <w:szCs w:val="16"/>
      </w:rPr>
      <w:t>G</w:t>
    </w:r>
    <w:r w:rsidR="002B1211" w:rsidRPr="00664CCC">
      <w:rPr>
        <w:rFonts w:asciiTheme="minorHAnsi" w:hAnsiTheme="minorHAnsi" w:cstheme="minorHAnsi"/>
        <w:noProof/>
        <w:color w:val="003350"/>
        <w:sz w:val="16"/>
        <w:szCs w:val="16"/>
      </w:rPr>
      <w:t>ouwe Academie is een onderwijskundige kennispartner voor bedrijven met ICT-oplossingen voor het onderwijs. Wij verzorgen ondersteuning, scholing en begeleiding voor ParnasSys, Gynzy, Kidskonnect, Cito, Dia en IEP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4A2F8" w14:textId="77777777" w:rsidR="003952F6" w:rsidRDefault="003952F6" w:rsidP="004B0919">
      <w:r>
        <w:separator/>
      </w:r>
    </w:p>
  </w:footnote>
  <w:footnote w:type="continuationSeparator" w:id="0">
    <w:p w14:paraId="048AC464" w14:textId="77777777" w:rsidR="003952F6" w:rsidRDefault="003952F6" w:rsidP="004B0919">
      <w:r>
        <w:continuationSeparator/>
      </w:r>
    </w:p>
  </w:footnote>
  <w:footnote w:type="continuationNotice" w:id="1">
    <w:p w14:paraId="50CABCC6" w14:textId="77777777" w:rsidR="003952F6" w:rsidRDefault="00395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D488" w14:textId="77777777" w:rsidR="00A71A7C" w:rsidRDefault="00A71A7C" w:rsidP="004B0919">
    <w:pPr>
      <w:pStyle w:val="Koptekst"/>
      <w:tabs>
        <w:tab w:val="clear" w:pos="4536"/>
      </w:tabs>
      <w:rPr>
        <w:noProof/>
      </w:rPr>
    </w:pPr>
    <w:r>
      <w:rPr>
        <w:noProof/>
      </w:rPr>
      <w:drawing>
        <wp:anchor distT="0" distB="0" distL="114300" distR="114300" simplePos="0" relativeHeight="251658241" behindDoc="0" locked="0" layoutInCell="1" allowOverlap="1" wp14:anchorId="39946584" wp14:editId="0D0751F9">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D36ED" w14:textId="77777777" w:rsidR="004B0919" w:rsidRDefault="004B0919" w:rsidP="004B0919">
    <w:pPr>
      <w:pStyle w:val="Koptekst"/>
      <w:tabs>
        <w:tab w:val="clear" w:pos="4536"/>
      </w:tabs>
      <w:rPr>
        <w:noProof/>
      </w:rPr>
    </w:pPr>
    <w:r>
      <w:rPr>
        <w:noProof/>
      </w:rPr>
      <w:tab/>
    </w:r>
  </w:p>
  <w:p w14:paraId="774113E9" w14:textId="77777777" w:rsidR="002277ED" w:rsidRDefault="002277ED" w:rsidP="004B0919">
    <w:pPr>
      <w:pStyle w:val="Koptekst"/>
      <w:rPr>
        <w:noProof/>
      </w:rPr>
    </w:pPr>
  </w:p>
  <w:p w14:paraId="16A5CE7A"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3681" w14:textId="77777777" w:rsidR="004B0919" w:rsidRDefault="00520A8A" w:rsidP="00D377C4">
    <w:pPr>
      <w:pStyle w:val="Koptekst"/>
      <w:tabs>
        <w:tab w:val="clear" w:pos="4536"/>
        <w:tab w:val="clear" w:pos="9072"/>
        <w:tab w:val="left" w:pos="4082"/>
      </w:tabs>
    </w:pPr>
    <w:r>
      <w:rPr>
        <w:rFonts w:asciiTheme="majorHAnsi" w:hAnsiTheme="majorHAnsi" w:cstheme="majorHAnsi"/>
        <w:noProof/>
        <w:sz w:val="20"/>
        <w:szCs w:val="20"/>
      </w:rPr>
      <w:drawing>
        <wp:inline distT="0" distB="0" distL="0" distR="0" wp14:anchorId="6CE068D7" wp14:editId="55D035B2">
          <wp:extent cx="1257300" cy="629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29830" b="13005"/>
                  <a:stretch/>
                </pic:blipFill>
                <pic:spPr bwMode="auto">
                  <a:xfrm>
                    <a:off x="0" y="0"/>
                    <a:ext cx="1268046"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6D09FF7B" wp14:editId="339B1230">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0F8"/>
    <w:multiLevelType w:val="hybridMultilevel"/>
    <w:tmpl w:val="30A6D00E"/>
    <w:lvl w:ilvl="0" w:tplc="54BC14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13D52"/>
    <w:multiLevelType w:val="hybridMultilevel"/>
    <w:tmpl w:val="ED882A44"/>
    <w:lvl w:ilvl="0" w:tplc="6F5EFA9C">
      <w:start w:val="14"/>
      <w:numFmt w:val="bullet"/>
      <w:lvlText w:val=""/>
      <w:lvlJc w:val="left"/>
      <w:pPr>
        <w:ind w:left="720" w:hanging="360"/>
      </w:pPr>
      <w:rPr>
        <w:rFonts w:ascii="Wingdings" w:eastAsia="Times New Roman" w:hAnsi="Wingdings"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432427"/>
    <w:multiLevelType w:val="hybridMultilevel"/>
    <w:tmpl w:val="4C76DE14"/>
    <w:lvl w:ilvl="0" w:tplc="ED2E939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F36A7"/>
    <w:multiLevelType w:val="hybridMultilevel"/>
    <w:tmpl w:val="A9DE5310"/>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D3B72"/>
    <w:multiLevelType w:val="hybridMultilevel"/>
    <w:tmpl w:val="93383726"/>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7C3D85"/>
    <w:multiLevelType w:val="hybridMultilevel"/>
    <w:tmpl w:val="4F5007E6"/>
    <w:lvl w:ilvl="0" w:tplc="F828B49C">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F423E"/>
    <w:multiLevelType w:val="hybridMultilevel"/>
    <w:tmpl w:val="4DD696AE"/>
    <w:lvl w:ilvl="0" w:tplc="ED2E939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C31DDE"/>
    <w:multiLevelType w:val="hybridMultilevel"/>
    <w:tmpl w:val="D36A0B4A"/>
    <w:lvl w:ilvl="0" w:tplc="F5926F06">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0260738">
    <w:abstractNumId w:val="9"/>
  </w:num>
  <w:num w:numId="2" w16cid:durableId="2127120140">
    <w:abstractNumId w:val="5"/>
  </w:num>
  <w:num w:numId="3" w16cid:durableId="1034960896">
    <w:abstractNumId w:val="8"/>
  </w:num>
  <w:num w:numId="4" w16cid:durableId="1877808523">
    <w:abstractNumId w:val="10"/>
  </w:num>
  <w:num w:numId="5" w16cid:durableId="387843985">
    <w:abstractNumId w:val="1"/>
  </w:num>
  <w:num w:numId="6" w16cid:durableId="301271373">
    <w:abstractNumId w:val="3"/>
  </w:num>
  <w:num w:numId="7" w16cid:durableId="1660308140">
    <w:abstractNumId w:val="4"/>
  </w:num>
  <w:num w:numId="8" w16cid:durableId="693967046">
    <w:abstractNumId w:val="0"/>
  </w:num>
  <w:num w:numId="9" w16cid:durableId="843667303">
    <w:abstractNumId w:val="7"/>
  </w:num>
  <w:num w:numId="10" w16cid:durableId="2065911586">
    <w:abstractNumId w:val="2"/>
  </w:num>
  <w:num w:numId="11" w16cid:durableId="74983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CC"/>
    <w:rsid w:val="00003609"/>
    <w:rsid w:val="00007DBF"/>
    <w:rsid w:val="00011E71"/>
    <w:rsid w:val="00033889"/>
    <w:rsid w:val="000353BE"/>
    <w:rsid w:val="000369EF"/>
    <w:rsid w:val="0003717F"/>
    <w:rsid w:val="00045E05"/>
    <w:rsid w:val="00050CA3"/>
    <w:rsid w:val="00051F69"/>
    <w:rsid w:val="00052825"/>
    <w:rsid w:val="00057B80"/>
    <w:rsid w:val="00061AE4"/>
    <w:rsid w:val="00063E69"/>
    <w:rsid w:val="00072677"/>
    <w:rsid w:val="00072860"/>
    <w:rsid w:val="00075959"/>
    <w:rsid w:val="0007632A"/>
    <w:rsid w:val="0008545D"/>
    <w:rsid w:val="000978F7"/>
    <w:rsid w:val="00097C81"/>
    <w:rsid w:val="000A071E"/>
    <w:rsid w:val="000A353A"/>
    <w:rsid w:val="000A40E8"/>
    <w:rsid w:val="000B45EA"/>
    <w:rsid w:val="000B7425"/>
    <w:rsid w:val="000D136F"/>
    <w:rsid w:val="000D246A"/>
    <w:rsid w:val="000D6D81"/>
    <w:rsid w:val="000D7D60"/>
    <w:rsid w:val="000E21E2"/>
    <w:rsid w:val="000F687B"/>
    <w:rsid w:val="001111FB"/>
    <w:rsid w:val="00122B38"/>
    <w:rsid w:val="001257B7"/>
    <w:rsid w:val="00131C70"/>
    <w:rsid w:val="001360AF"/>
    <w:rsid w:val="0014688C"/>
    <w:rsid w:val="00164F08"/>
    <w:rsid w:val="0016697B"/>
    <w:rsid w:val="0017059D"/>
    <w:rsid w:val="001709C2"/>
    <w:rsid w:val="00173390"/>
    <w:rsid w:val="0018093C"/>
    <w:rsid w:val="00184F4D"/>
    <w:rsid w:val="00190837"/>
    <w:rsid w:val="0019486B"/>
    <w:rsid w:val="001A2919"/>
    <w:rsid w:val="001A5C21"/>
    <w:rsid w:val="001A668A"/>
    <w:rsid w:val="001B2EA5"/>
    <w:rsid w:val="001B5275"/>
    <w:rsid w:val="001C2DFC"/>
    <w:rsid w:val="001C4604"/>
    <w:rsid w:val="001E022B"/>
    <w:rsid w:val="001F1473"/>
    <w:rsid w:val="001F2D3D"/>
    <w:rsid w:val="001F2DEB"/>
    <w:rsid w:val="001F2EC4"/>
    <w:rsid w:val="001F4138"/>
    <w:rsid w:val="00200F69"/>
    <w:rsid w:val="00204F71"/>
    <w:rsid w:val="00206246"/>
    <w:rsid w:val="0021084F"/>
    <w:rsid w:val="002247E6"/>
    <w:rsid w:val="00227414"/>
    <w:rsid w:val="002277ED"/>
    <w:rsid w:val="00227D95"/>
    <w:rsid w:val="002303AF"/>
    <w:rsid w:val="0023102C"/>
    <w:rsid w:val="00233364"/>
    <w:rsid w:val="002401AF"/>
    <w:rsid w:val="00246355"/>
    <w:rsid w:val="0025312D"/>
    <w:rsid w:val="00253936"/>
    <w:rsid w:val="00267104"/>
    <w:rsid w:val="002705F9"/>
    <w:rsid w:val="002832C2"/>
    <w:rsid w:val="00294791"/>
    <w:rsid w:val="00295DC8"/>
    <w:rsid w:val="002B1211"/>
    <w:rsid w:val="002B281C"/>
    <w:rsid w:val="002B3AB5"/>
    <w:rsid w:val="002B47A8"/>
    <w:rsid w:val="002B6493"/>
    <w:rsid w:val="002B68FE"/>
    <w:rsid w:val="002B79D5"/>
    <w:rsid w:val="002C3778"/>
    <w:rsid w:val="002C5990"/>
    <w:rsid w:val="002C6372"/>
    <w:rsid w:val="002D7DE4"/>
    <w:rsid w:val="00304B8C"/>
    <w:rsid w:val="00311EE8"/>
    <w:rsid w:val="003127F1"/>
    <w:rsid w:val="003128F1"/>
    <w:rsid w:val="00316256"/>
    <w:rsid w:val="00336B8F"/>
    <w:rsid w:val="003372D4"/>
    <w:rsid w:val="00342B0B"/>
    <w:rsid w:val="0034694D"/>
    <w:rsid w:val="00347809"/>
    <w:rsid w:val="00363008"/>
    <w:rsid w:val="00370CDB"/>
    <w:rsid w:val="0037112A"/>
    <w:rsid w:val="00371580"/>
    <w:rsid w:val="0037412D"/>
    <w:rsid w:val="00380CEA"/>
    <w:rsid w:val="0038378B"/>
    <w:rsid w:val="003839E4"/>
    <w:rsid w:val="00384564"/>
    <w:rsid w:val="0039069A"/>
    <w:rsid w:val="003952F6"/>
    <w:rsid w:val="003961E4"/>
    <w:rsid w:val="003A2AEB"/>
    <w:rsid w:val="003C3559"/>
    <w:rsid w:val="003C69DA"/>
    <w:rsid w:val="00406633"/>
    <w:rsid w:val="00422AAC"/>
    <w:rsid w:val="004245E1"/>
    <w:rsid w:val="00424C1B"/>
    <w:rsid w:val="004267A2"/>
    <w:rsid w:val="00430707"/>
    <w:rsid w:val="0044355A"/>
    <w:rsid w:val="00450C2F"/>
    <w:rsid w:val="004511D9"/>
    <w:rsid w:val="004526B9"/>
    <w:rsid w:val="004549EE"/>
    <w:rsid w:val="00457FAB"/>
    <w:rsid w:val="00467F4A"/>
    <w:rsid w:val="00480ADC"/>
    <w:rsid w:val="00481502"/>
    <w:rsid w:val="00482200"/>
    <w:rsid w:val="00484C68"/>
    <w:rsid w:val="00487D38"/>
    <w:rsid w:val="00494E4B"/>
    <w:rsid w:val="004954B2"/>
    <w:rsid w:val="00495A44"/>
    <w:rsid w:val="004A4620"/>
    <w:rsid w:val="004A555B"/>
    <w:rsid w:val="004B0919"/>
    <w:rsid w:val="004B5E33"/>
    <w:rsid w:val="004C37C4"/>
    <w:rsid w:val="004D2E82"/>
    <w:rsid w:val="004E0DA1"/>
    <w:rsid w:val="004E7309"/>
    <w:rsid w:val="004F1168"/>
    <w:rsid w:val="004F284A"/>
    <w:rsid w:val="0050061D"/>
    <w:rsid w:val="005067D0"/>
    <w:rsid w:val="00513622"/>
    <w:rsid w:val="00517F5E"/>
    <w:rsid w:val="00520A8A"/>
    <w:rsid w:val="00520CB8"/>
    <w:rsid w:val="005228BC"/>
    <w:rsid w:val="00524EBA"/>
    <w:rsid w:val="005319B5"/>
    <w:rsid w:val="00534D00"/>
    <w:rsid w:val="00545EBF"/>
    <w:rsid w:val="00547CC2"/>
    <w:rsid w:val="00551F75"/>
    <w:rsid w:val="00552624"/>
    <w:rsid w:val="005556D0"/>
    <w:rsid w:val="00567D04"/>
    <w:rsid w:val="0057054E"/>
    <w:rsid w:val="0057130A"/>
    <w:rsid w:val="005725A1"/>
    <w:rsid w:val="00574B3D"/>
    <w:rsid w:val="00591270"/>
    <w:rsid w:val="00597BEE"/>
    <w:rsid w:val="005A11AC"/>
    <w:rsid w:val="005A1C4D"/>
    <w:rsid w:val="005A6D0C"/>
    <w:rsid w:val="005B7C24"/>
    <w:rsid w:val="005B7FA3"/>
    <w:rsid w:val="005C2384"/>
    <w:rsid w:val="005C4610"/>
    <w:rsid w:val="005C4876"/>
    <w:rsid w:val="005C48E8"/>
    <w:rsid w:val="005D5EDB"/>
    <w:rsid w:val="005E262D"/>
    <w:rsid w:val="005E7CF2"/>
    <w:rsid w:val="005F0F44"/>
    <w:rsid w:val="005F293D"/>
    <w:rsid w:val="005F39EA"/>
    <w:rsid w:val="005F3B19"/>
    <w:rsid w:val="00605076"/>
    <w:rsid w:val="006054FC"/>
    <w:rsid w:val="00614307"/>
    <w:rsid w:val="00620683"/>
    <w:rsid w:val="00620AA3"/>
    <w:rsid w:val="00621832"/>
    <w:rsid w:val="0062190A"/>
    <w:rsid w:val="00622AC2"/>
    <w:rsid w:val="00622C75"/>
    <w:rsid w:val="00623686"/>
    <w:rsid w:val="00630755"/>
    <w:rsid w:val="00651B8B"/>
    <w:rsid w:val="006725C6"/>
    <w:rsid w:val="00674A55"/>
    <w:rsid w:val="00677C8A"/>
    <w:rsid w:val="00680F74"/>
    <w:rsid w:val="00682A86"/>
    <w:rsid w:val="00697423"/>
    <w:rsid w:val="006B70CC"/>
    <w:rsid w:val="006C194E"/>
    <w:rsid w:val="006C23E3"/>
    <w:rsid w:val="006C3DD9"/>
    <w:rsid w:val="006C58A1"/>
    <w:rsid w:val="006D6C9F"/>
    <w:rsid w:val="006E35E2"/>
    <w:rsid w:val="006F312F"/>
    <w:rsid w:val="006F50A1"/>
    <w:rsid w:val="006F7D18"/>
    <w:rsid w:val="00705091"/>
    <w:rsid w:val="00717E5F"/>
    <w:rsid w:val="00720A46"/>
    <w:rsid w:val="00721BCC"/>
    <w:rsid w:val="0072341E"/>
    <w:rsid w:val="00724AD3"/>
    <w:rsid w:val="00730211"/>
    <w:rsid w:val="007304D0"/>
    <w:rsid w:val="007371B0"/>
    <w:rsid w:val="00740A4D"/>
    <w:rsid w:val="0075496E"/>
    <w:rsid w:val="0076409C"/>
    <w:rsid w:val="007644CF"/>
    <w:rsid w:val="00764D64"/>
    <w:rsid w:val="00770742"/>
    <w:rsid w:val="00772E96"/>
    <w:rsid w:val="00781B8F"/>
    <w:rsid w:val="00797667"/>
    <w:rsid w:val="007A5822"/>
    <w:rsid w:val="007B4329"/>
    <w:rsid w:val="007C335A"/>
    <w:rsid w:val="007C6B7E"/>
    <w:rsid w:val="007D4F51"/>
    <w:rsid w:val="007E287A"/>
    <w:rsid w:val="007E3510"/>
    <w:rsid w:val="007E6FCE"/>
    <w:rsid w:val="007F0428"/>
    <w:rsid w:val="007F2757"/>
    <w:rsid w:val="007F7C0D"/>
    <w:rsid w:val="008020AA"/>
    <w:rsid w:val="008026AF"/>
    <w:rsid w:val="00803086"/>
    <w:rsid w:val="00821D79"/>
    <w:rsid w:val="00826C94"/>
    <w:rsid w:val="00827AED"/>
    <w:rsid w:val="0083508C"/>
    <w:rsid w:val="00837667"/>
    <w:rsid w:val="00840029"/>
    <w:rsid w:val="00851BA9"/>
    <w:rsid w:val="0085480B"/>
    <w:rsid w:val="00857AE9"/>
    <w:rsid w:val="008647D2"/>
    <w:rsid w:val="0086763A"/>
    <w:rsid w:val="0088063B"/>
    <w:rsid w:val="00881F13"/>
    <w:rsid w:val="00886A71"/>
    <w:rsid w:val="00890C1F"/>
    <w:rsid w:val="00891614"/>
    <w:rsid w:val="008B3551"/>
    <w:rsid w:val="008B5E5F"/>
    <w:rsid w:val="008B63BA"/>
    <w:rsid w:val="008B6AB5"/>
    <w:rsid w:val="008D5D1D"/>
    <w:rsid w:val="008F1A4A"/>
    <w:rsid w:val="00903117"/>
    <w:rsid w:val="00911738"/>
    <w:rsid w:val="009166EC"/>
    <w:rsid w:val="00920B86"/>
    <w:rsid w:val="00923D20"/>
    <w:rsid w:val="00932A3F"/>
    <w:rsid w:val="00933969"/>
    <w:rsid w:val="009442C7"/>
    <w:rsid w:val="009467E9"/>
    <w:rsid w:val="00952DC2"/>
    <w:rsid w:val="0096148C"/>
    <w:rsid w:val="009623E9"/>
    <w:rsid w:val="009673B5"/>
    <w:rsid w:val="009704A7"/>
    <w:rsid w:val="0097523D"/>
    <w:rsid w:val="00977DB3"/>
    <w:rsid w:val="00980DA7"/>
    <w:rsid w:val="0099551A"/>
    <w:rsid w:val="009A0717"/>
    <w:rsid w:val="009A3CBC"/>
    <w:rsid w:val="009B0512"/>
    <w:rsid w:val="009B1737"/>
    <w:rsid w:val="009B6A8B"/>
    <w:rsid w:val="009C2A03"/>
    <w:rsid w:val="009D3130"/>
    <w:rsid w:val="009D48A2"/>
    <w:rsid w:val="009E170C"/>
    <w:rsid w:val="009F49D4"/>
    <w:rsid w:val="009F669A"/>
    <w:rsid w:val="00A015FE"/>
    <w:rsid w:val="00A03150"/>
    <w:rsid w:val="00A10712"/>
    <w:rsid w:val="00A11F53"/>
    <w:rsid w:val="00A12BB4"/>
    <w:rsid w:val="00A15B57"/>
    <w:rsid w:val="00A20879"/>
    <w:rsid w:val="00A27812"/>
    <w:rsid w:val="00A308F3"/>
    <w:rsid w:val="00A40EB5"/>
    <w:rsid w:val="00A53074"/>
    <w:rsid w:val="00A54136"/>
    <w:rsid w:val="00A556C1"/>
    <w:rsid w:val="00A624D1"/>
    <w:rsid w:val="00A62AC4"/>
    <w:rsid w:val="00A71A7C"/>
    <w:rsid w:val="00A752E7"/>
    <w:rsid w:val="00A76498"/>
    <w:rsid w:val="00A810FE"/>
    <w:rsid w:val="00A83C8B"/>
    <w:rsid w:val="00AA2840"/>
    <w:rsid w:val="00AA5445"/>
    <w:rsid w:val="00AA6F17"/>
    <w:rsid w:val="00AA761A"/>
    <w:rsid w:val="00AB1FD9"/>
    <w:rsid w:val="00AD3EB5"/>
    <w:rsid w:val="00AD7575"/>
    <w:rsid w:val="00AE13E0"/>
    <w:rsid w:val="00AE2450"/>
    <w:rsid w:val="00AF0E67"/>
    <w:rsid w:val="00AF26C4"/>
    <w:rsid w:val="00AF3A99"/>
    <w:rsid w:val="00AF4451"/>
    <w:rsid w:val="00B014DB"/>
    <w:rsid w:val="00B20898"/>
    <w:rsid w:val="00B215A0"/>
    <w:rsid w:val="00B2252B"/>
    <w:rsid w:val="00B238CB"/>
    <w:rsid w:val="00B23FB9"/>
    <w:rsid w:val="00B31CE3"/>
    <w:rsid w:val="00B36AE9"/>
    <w:rsid w:val="00B3713B"/>
    <w:rsid w:val="00B374DE"/>
    <w:rsid w:val="00B444B4"/>
    <w:rsid w:val="00B534F7"/>
    <w:rsid w:val="00B62576"/>
    <w:rsid w:val="00B62DE5"/>
    <w:rsid w:val="00B67883"/>
    <w:rsid w:val="00B77257"/>
    <w:rsid w:val="00B81AA9"/>
    <w:rsid w:val="00B95447"/>
    <w:rsid w:val="00BA0AEA"/>
    <w:rsid w:val="00BB0021"/>
    <w:rsid w:val="00BB0FD8"/>
    <w:rsid w:val="00BB358B"/>
    <w:rsid w:val="00BD427C"/>
    <w:rsid w:val="00BD6512"/>
    <w:rsid w:val="00BE67D5"/>
    <w:rsid w:val="00BF0CEB"/>
    <w:rsid w:val="00BF1A5C"/>
    <w:rsid w:val="00BF73AB"/>
    <w:rsid w:val="00C06058"/>
    <w:rsid w:val="00C0654D"/>
    <w:rsid w:val="00C15E7B"/>
    <w:rsid w:val="00C15F4B"/>
    <w:rsid w:val="00C17F4F"/>
    <w:rsid w:val="00C24A5C"/>
    <w:rsid w:val="00C26B42"/>
    <w:rsid w:val="00C3457B"/>
    <w:rsid w:val="00C4783C"/>
    <w:rsid w:val="00C65884"/>
    <w:rsid w:val="00C70D72"/>
    <w:rsid w:val="00C75A5E"/>
    <w:rsid w:val="00C76D40"/>
    <w:rsid w:val="00C80AC2"/>
    <w:rsid w:val="00CA4976"/>
    <w:rsid w:val="00CB0046"/>
    <w:rsid w:val="00CB519F"/>
    <w:rsid w:val="00CC01BB"/>
    <w:rsid w:val="00CC209E"/>
    <w:rsid w:val="00CC3648"/>
    <w:rsid w:val="00CC3897"/>
    <w:rsid w:val="00CC6270"/>
    <w:rsid w:val="00CD0596"/>
    <w:rsid w:val="00CD0AF9"/>
    <w:rsid w:val="00CE4759"/>
    <w:rsid w:val="00CF016B"/>
    <w:rsid w:val="00CF5B97"/>
    <w:rsid w:val="00D20F98"/>
    <w:rsid w:val="00D377C4"/>
    <w:rsid w:val="00D4606B"/>
    <w:rsid w:val="00D550BB"/>
    <w:rsid w:val="00D61017"/>
    <w:rsid w:val="00D615F0"/>
    <w:rsid w:val="00D644DF"/>
    <w:rsid w:val="00D66DF0"/>
    <w:rsid w:val="00D80200"/>
    <w:rsid w:val="00D81A07"/>
    <w:rsid w:val="00D84F39"/>
    <w:rsid w:val="00D913DA"/>
    <w:rsid w:val="00DA4D21"/>
    <w:rsid w:val="00DB1122"/>
    <w:rsid w:val="00DB7904"/>
    <w:rsid w:val="00DC266A"/>
    <w:rsid w:val="00DC3875"/>
    <w:rsid w:val="00DC3C1A"/>
    <w:rsid w:val="00DC46FC"/>
    <w:rsid w:val="00DD1A86"/>
    <w:rsid w:val="00DD616D"/>
    <w:rsid w:val="00DE2D05"/>
    <w:rsid w:val="00DE3DEB"/>
    <w:rsid w:val="00DE6C6F"/>
    <w:rsid w:val="00E001EF"/>
    <w:rsid w:val="00E03928"/>
    <w:rsid w:val="00E0678C"/>
    <w:rsid w:val="00E12939"/>
    <w:rsid w:val="00E1393B"/>
    <w:rsid w:val="00E17400"/>
    <w:rsid w:val="00E1759A"/>
    <w:rsid w:val="00E20FA0"/>
    <w:rsid w:val="00E22630"/>
    <w:rsid w:val="00E3211B"/>
    <w:rsid w:val="00E355C9"/>
    <w:rsid w:val="00E360F6"/>
    <w:rsid w:val="00E40D47"/>
    <w:rsid w:val="00E428DF"/>
    <w:rsid w:val="00E46A57"/>
    <w:rsid w:val="00E47DFA"/>
    <w:rsid w:val="00E563DD"/>
    <w:rsid w:val="00E57E1E"/>
    <w:rsid w:val="00E62C04"/>
    <w:rsid w:val="00E677D9"/>
    <w:rsid w:val="00E73480"/>
    <w:rsid w:val="00E73C4C"/>
    <w:rsid w:val="00E774ED"/>
    <w:rsid w:val="00E8306A"/>
    <w:rsid w:val="00E850FF"/>
    <w:rsid w:val="00E9325D"/>
    <w:rsid w:val="00E9464B"/>
    <w:rsid w:val="00EA4230"/>
    <w:rsid w:val="00EA6AA6"/>
    <w:rsid w:val="00EB5002"/>
    <w:rsid w:val="00EB67D3"/>
    <w:rsid w:val="00EB7F50"/>
    <w:rsid w:val="00EC4516"/>
    <w:rsid w:val="00EC62D8"/>
    <w:rsid w:val="00EC756C"/>
    <w:rsid w:val="00ED19C1"/>
    <w:rsid w:val="00ED5D26"/>
    <w:rsid w:val="00ED74BF"/>
    <w:rsid w:val="00ED7521"/>
    <w:rsid w:val="00EE4D5E"/>
    <w:rsid w:val="00EE5A6D"/>
    <w:rsid w:val="00F12A53"/>
    <w:rsid w:val="00F20F2A"/>
    <w:rsid w:val="00F24D9E"/>
    <w:rsid w:val="00F25337"/>
    <w:rsid w:val="00F32B5A"/>
    <w:rsid w:val="00F36C84"/>
    <w:rsid w:val="00F436FA"/>
    <w:rsid w:val="00F4433A"/>
    <w:rsid w:val="00F47C80"/>
    <w:rsid w:val="00F522AB"/>
    <w:rsid w:val="00F53007"/>
    <w:rsid w:val="00F533D6"/>
    <w:rsid w:val="00F60F8B"/>
    <w:rsid w:val="00F6357D"/>
    <w:rsid w:val="00F640AF"/>
    <w:rsid w:val="00F74F95"/>
    <w:rsid w:val="00FA4BA3"/>
    <w:rsid w:val="00FB2D8B"/>
    <w:rsid w:val="00FB5E23"/>
    <w:rsid w:val="00FC6006"/>
    <w:rsid w:val="00FD0421"/>
    <w:rsid w:val="00FE5995"/>
    <w:rsid w:val="00FF0676"/>
    <w:rsid w:val="00FF0D3A"/>
    <w:rsid w:val="00FF2646"/>
    <w:rsid w:val="00FF3683"/>
    <w:rsid w:val="04E03F69"/>
    <w:rsid w:val="1B297529"/>
    <w:rsid w:val="52FF28FD"/>
    <w:rsid w:val="66328B7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EBB4"/>
  <w15:chartTrackingRefBased/>
  <w15:docId w15:val="{CD095576-2316-4B71-9E0D-14E81B3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pPr>
      <w:spacing w:after="0" w:line="276" w:lineRule="auto"/>
      <w:contextualSpacing/>
    </w:pPr>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1C460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1C460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1C4604"/>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1C4604"/>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DC3C1A"/>
    <w:pPr>
      <w:spacing w:after="0"/>
    </w:pPr>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5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styleId="Verwijzingopmerking">
    <w:name w:val="annotation reference"/>
    <w:basedOn w:val="Standaardalinea-lettertype"/>
    <w:uiPriority w:val="99"/>
    <w:semiHidden/>
    <w:unhideWhenUsed/>
    <w:rsid w:val="006C58A1"/>
    <w:rPr>
      <w:sz w:val="16"/>
      <w:szCs w:val="16"/>
    </w:rPr>
  </w:style>
  <w:style w:type="paragraph" w:styleId="Tekstopmerking">
    <w:name w:val="annotation text"/>
    <w:basedOn w:val="Standaard"/>
    <w:link w:val="TekstopmerkingChar"/>
    <w:uiPriority w:val="99"/>
    <w:unhideWhenUsed/>
    <w:rsid w:val="006C58A1"/>
    <w:pPr>
      <w:spacing w:line="240" w:lineRule="auto"/>
    </w:pPr>
    <w:rPr>
      <w:sz w:val="20"/>
      <w:szCs w:val="20"/>
    </w:rPr>
  </w:style>
  <w:style w:type="character" w:customStyle="1" w:styleId="TekstopmerkingChar">
    <w:name w:val="Tekst opmerking Char"/>
    <w:basedOn w:val="Standaardalinea-lettertype"/>
    <w:link w:val="Tekstopmerking"/>
    <w:uiPriority w:val="99"/>
    <w:rsid w:val="006C58A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6C58A1"/>
    <w:rPr>
      <w:b/>
      <w:bCs/>
    </w:rPr>
  </w:style>
  <w:style w:type="character" w:customStyle="1" w:styleId="OnderwerpvanopmerkingChar">
    <w:name w:val="Onderwerp van opmerking Char"/>
    <w:basedOn w:val="TekstopmerkingChar"/>
    <w:link w:val="Onderwerpvanopmerking"/>
    <w:uiPriority w:val="99"/>
    <w:semiHidden/>
    <w:rsid w:val="006C58A1"/>
    <w:rPr>
      <w:rFonts w:ascii="Calibri" w:hAnsi="Calibri"/>
      <w:b/>
      <w:bCs/>
      <w:sz w:val="20"/>
      <w:szCs w:val="20"/>
    </w:rPr>
  </w:style>
  <w:style w:type="character" w:styleId="Onopgelostemelding">
    <w:name w:val="Unresolved Mention"/>
    <w:basedOn w:val="Standaardalinea-lettertype"/>
    <w:uiPriority w:val="99"/>
    <w:semiHidden/>
    <w:unhideWhenUsed/>
    <w:rsid w:val="0003717F"/>
    <w:rPr>
      <w:color w:val="605E5C"/>
      <w:shd w:val="clear" w:color="auto" w:fill="E1DFDD"/>
    </w:rPr>
  </w:style>
  <w:style w:type="paragraph" w:styleId="Revisie">
    <w:name w:val="Revision"/>
    <w:hidden/>
    <w:uiPriority w:val="99"/>
    <w:semiHidden/>
    <w:rsid w:val="00932A3F"/>
    <w:pPr>
      <w:spacing w:after="0"/>
    </w:pPr>
    <w:rPr>
      <w:rFonts w:ascii="Calibri" w:hAnsi="Calibri"/>
    </w:rPr>
  </w:style>
  <w:style w:type="character" w:styleId="Vermelding">
    <w:name w:val="Mention"/>
    <w:basedOn w:val="Standaardalinea-lettertype"/>
    <w:uiPriority w:val="99"/>
    <w:unhideWhenUsed/>
    <w:rsid w:val="00932A3F"/>
    <w:rPr>
      <w:color w:val="2B579A"/>
      <w:shd w:val="clear" w:color="auto" w:fill="E1DFDD"/>
    </w:rPr>
  </w:style>
  <w:style w:type="character" w:styleId="GevolgdeHyperlink">
    <w:name w:val="FollowedHyperlink"/>
    <w:basedOn w:val="Standaardalinea-lettertype"/>
    <w:uiPriority w:val="99"/>
    <w:semiHidden/>
    <w:unhideWhenUsed/>
    <w:rsid w:val="00A107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17392">
      <w:bodyDiv w:val="1"/>
      <w:marLeft w:val="0"/>
      <w:marRight w:val="0"/>
      <w:marTop w:val="0"/>
      <w:marBottom w:val="0"/>
      <w:divBdr>
        <w:top w:val="none" w:sz="0" w:space="0" w:color="auto"/>
        <w:left w:val="none" w:sz="0" w:space="0" w:color="auto"/>
        <w:bottom w:val="none" w:sz="0" w:space="0" w:color="auto"/>
        <w:right w:val="none" w:sz="0" w:space="0" w:color="auto"/>
      </w:divBdr>
    </w:div>
    <w:div w:id="1745757954">
      <w:bodyDiv w:val="1"/>
      <w:marLeft w:val="0"/>
      <w:marRight w:val="0"/>
      <w:marTop w:val="0"/>
      <w:marBottom w:val="0"/>
      <w:divBdr>
        <w:top w:val="none" w:sz="0" w:space="0" w:color="auto"/>
        <w:left w:val="none" w:sz="0" w:space="0" w:color="auto"/>
        <w:bottom w:val="none" w:sz="0" w:space="0" w:color="auto"/>
        <w:right w:val="none" w:sz="0" w:space="0" w:color="auto"/>
      </w:divBdr>
    </w:div>
    <w:div w:id="1933199506">
      <w:bodyDiv w:val="1"/>
      <w:marLeft w:val="0"/>
      <w:marRight w:val="0"/>
      <w:marTop w:val="0"/>
      <w:marBottom w:val="0"/>
      <w:divBdr>
        <w:top w:val="none" w:sz="0" w:space="0" w:color="auto"/>
        <w:left w:val="none" w:sz="0" w:space="0" w:color="auto"/>
        <w:bottom w:val="none" w:sz="0" w:space="0" w:color="auto"/>
        <w:right w:val="none" w:sz="0" w:space="0" w:color="auto"/>
      </w:divBdr>
    </w:div>
    <w:div w:id="20371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ZQX7H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it.ly/41thBq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we-academie.nl/download-korte-handreiking-burgerschap-in-zien" TargetMode="External"/><Relationship Id="rId5" Type="http://schemas.openxmlformats.org/officeDocument/2006/relationships/numbering" Target="numbering.xml"/><Relationship Id="rId15" Type="http://schemas.openxmlformats.org/officeDocument/2006/relationships/hyperlink" Target="mailto:zien@gouwe-academie.n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ien@gouwe-academie.n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AppData\Roaming\Microsoft\Templates\Zien!vo_Orderformul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be72611-bf81-487e-b0f6-1ac12b8ec030">
      <UserInfo>
        <DisplayName>Klooster-Sturm, Suzanna van der | ParnasSys Academie</DisplayName>
        <AccountId>18</AccountId>
        <AccountType/>
      </UserInfo>
    </SharedWithUsers>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4" ma:contentTypeDescription="Een nieuw document maken." ma:contentTypeScope="" ma:versionID="da11b223797724fe1591cc49dde61e53">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b1828461bffe44154d5924397a68d7a8"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2.xml><?xml version="1.0" encoding="utf-8"?>
<ds:datastoreItem xmlns:ds="http://schemas.openxmlformats.org/officeDocument/2006/customXml" ds:itemID="{429AAD7D-87DC-4070-B48F-F3887E255B65}">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60894600-8476-4fd7-b2c5-ff917fc705dd"/>
    <ds:schemaRef ds:uri="http://purl.org/dc/terms/"/>
    <ds:schemaRef ds:uri="http://www.w3.org/XML/1998/namespace"/>
    <ds:schemaRef ds:uri="http://schemas.microsoft.com/office/infopath/2007/PartnerControls"/>
    <ds:schemaRef ds:uri="fbe72611-bf81-487e-b0f6-1ac12b8ec030"/>
  </ds:schemaRefs>
</ds:datastoreItem>
</file>

<file path=customXml/itemProps3.xml><?xml version="1.0" encoding="utf-8"?>
<ds:datastoreItem xmlns:ds="http://schemas.openxmlformats.org/officeDocument/2006/customXml" ds:itemID="{77C0E816-E38D-4697-B7FE-9AB99546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Zien!vo_Orderformulier.dotx</Template>
  <TotalTime>0</TotalTime>
  <Pages>3</Pages>
  <Words>832</Words>
  <Characters>4578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Haverhals.B.</dc:creator>
  <cp:keywords/>
  <dc:description/>
  <cp:lastModifiedBy>Korte, Geertje de | Gouwe Academie</cp:lastModifiedBy>
  <cp:revision>2</cp:revision>
  <dcterms:created xsi:type="dcterms:W3CDTF">2025-01-06T07:25:00Z</dcterms:created>
  <dcterms:modified xsi:type="dcterms:W3CDTF">2025-01-06T07:25:00Z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xd_Signature">
    <vt:bool>false</vt:bool>
  </property>
  <property fmtid="{D5CDD505-2E9C-101B-9397-08002B2CF9AE}" pid="4" name="SharedWithUsers">
    <vt:lpwstr>115;#Grovenstein, Jildou | Parnassys Academie</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