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F15659" w:rsidP="00AD6A94" w:rsidRDefault="00D74C55" w14:paraId="0A120D06" w14:textId="303D64FE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A94" w:rsidP="00AD6A94" w:rsidRDefault="00AD6A94" w14:paraId="718A4FCE" w14:textId="46A961E9"/>
    <w:p w:rsidR="00D74C55" w:rsidP="00AD6A94" w:rsidRDefault="00D74C55" w14:paraId="0374320D" w14:textId="77777777"/>
    <w:p w:rsidR="00D74C55" w:rsidP="00D74C55" w:rsidRDefault="00D74C55" w14:paraId="62F8B6BA" w14:textId="17FCF07E">
      <w:pPr>
        <w:tabs>
          <w:tab w:val="left" w:pos="2184"/>
        </w:tabs>
      </w:pPr>
    </w:p>
    <w:p w:rsidR="00B718DA" w:rsidP="00B718DA" w:rsidRDefault="00976D43" w14:paraId="08B6937C" w14:textId="1C2DA80C">
      <w:pPr>
        <w:pStyle w:val="Kop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Pr="00D07984" w:rsidR="00B718DA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omgaan met </w:t>
      </w:r>
      <w:r w:rsidR="00CA4DBC">
        <w:rPr>
          <w:sz w:val="36"/>
          <w:szCs w:val="36"/>
        </w:rPr>
        <w:t>activiteiten</w:t>
      </w:r>
      <w:r w:rsidR="00B718DA">
        <w:rPr>
          <w:sz w:val="36"/>
          <w:szCs w:val="36"/>
        </w:rPr>
        <w:t xml:space="preserve"> </w:t>
      </w:r>
      <w:r w:rsidR="00B718DA">
        <w:rPr>
          <w:sz w:val="36"/>
          <w:szCs w:val="36"/>
        </w:rPr>
        <w:br/>
      </w:r>
      <w:r w:rsidR="00D46545">
        <w:rPr>
          <w:sz w:val="36"/>
          <w:szCs w:val="36"/>
        </w:rPr>
        <w:t>midd</w:t>
      </w:r>
      <w:r w:rsidR="004B4F7C">
        <w:rPr>
          <w:sz w:val="36"/>
          <w:szCs w:val="36"/>
        </w:rPr>
        <w:t>e</w:t>
      </w:r>
      <w:r w:rsidR="00B718DA">
        <w:rPr>
          <w:sz w:val="36"/>
          <w:szCs w:val="36"/>
        </w:rPr>
        <w:t>nbouw</w:t>
      </w:r>
    </w:p>
    <w:p w:rsidRPr="000B034A" w:rsidR="00B718DA" w:rsidP="00B718DA" w:rsidRDefault="00B718DA" w14:paraId="5F449F56" w14:textId="77777777"/>
    <w:p w:rsidRPr="006E3468" w:rsidR="006E3468" w:rsidP="006E3468" w:rsidRDefault="00B718DA" w14:paraId="6D660455" w14:textId="20A7D9CC">
      <w:pPr>
        <w:pStyle w:val="Kop2"/>
        <w:ind w:left="-426"/>
      </w:pPr>
      <w:proofErr w:type="gramStart"/>
      <w:r w:rsidRPr="00742998">
        <w:t>Naam:…</w:t>
      </w:r>
      <w:proofErr w:type="gramEnd"/>
      <w:r w:rsidRPr="00742998">
        <w:t>……………………………………</w:t>
      </w:r>
      <w:r w:rsidR="002D4DED">
        <w:t>.</w:t>
      </w:r>
    </w:p>
    <w:p w:rsidRPr="006E3468" w:rsidR="006E3468" w:rsidP="006E3468" w:rsidRDefault="006E3468" w14:paraId="22523496" w14:textId="33B21785">
      <w:pPr>
        <w:pStyle w:val="Kop2"/>
        <w:ind w:left="-426"/>
      </w:pPr>
      <w:proofErr w:type="gramStart"/>
      <w:r>
        <w:t>Kind</w:t>
      </w:r>
      <w:r w:rsidRPr="00742998">
        <w:t>:…</w:t>
      </w:r>
      <w:proofErr w:type="gramEnd"/>
      <w:r w:rsidRPr="00742998">
        <w:t>……………………………………</w:t>
      </w:r>
      <w:r>
        <w:t>.</w:t>
      </w:r>
    </w:p>
    <w:p w:rsidR="00B718DA" w:rsidP="00B718DA" w:rsidRDefault="00B718DA" w14:paraId="66A19549" w14:textId="5C513B93">
      <w:pPr>
        <w:pStyle w:val="Kop2"/>
        <w:ind w:left="-426"/>
      </w:pPr>
      <w:proofErr w:type="gramStart"/>
      <w:r>
        <w:t>D</w:t>
      </w:r>
      <w:r w:rsidRPr="00742998">
        <w:t>atum:…</w:t>
      </w:r>
      <w:proofErr w:type="gramEnd"/>
      <w:r w:rsidRPr="00742998">
        <w:t>……………………………………</w:t>
      </w:r>
    </w:p>
    <w:p w:rsidR="00AD6A94" w:rsidP="00AD6A94" w:rsidRDefault="00AD6A94" w14:paraId="2F59C2F0" w14:textId="77777777"/>
    <w:p w:rsidR="00AD6A94" w:rsidP="00AD6A94" w:rsidRDefault="00AD6A94" w14:paraId="14F85363" w14:textId="77777777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:rsidTr="695248EF" w14:paraId="26483B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2A4A3E7E" w14:textId="56AF169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Pr="00DB76D2" w:rsidR="00746337" w:rsidP="00746337" w:rsidRDefault="00746337" w14:paraId="125F3041" w14:textId="4A71EED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15A3AC79" w14:textId="1BDE66FE">
            <w:pPr>
              <w:jc w:val="center"/>
            </w:pPr>
            <w:r>
              <w:t>Vrijwel altijd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431C5794" w14:textId="1694A9D4">
            <w:pPr>
              <w:jc w:val="center"/>
            </w:pPr>
            <w:r>
              <w:t>Soms óok al in moeilijke situaties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31589664" w14:textId="4DA53E7B">
            <w:pPr>
              <w:jc w:val="center"/>
            </w:pPr>
            <w:r>
              <w:t>Alleen in makkelijke situaties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60295D" w14:paraId="2E8E5B10" w14:textId="7CD55446">
            <w:pPr>
              <w:jc w:val="center"/>
            </w:pPr>
            <w:r>
              <w:t>Vrijwel niet</w:t>
            </w:r>
          </w:p>
        </w:tc>
      </w:tr>
      <w:tr w:rsidR="00746337" w:rsidTr="695248EF" w14:paraId="45B532F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380C0299" w14:textId="4F6DC77F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695248EF" w:rsidRDefault="008606DF" w14:paraId="0778FA08" w14:textId="4340D751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695248EF" w:rsidR="008606DF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 xml:space="preserve">WB: </w:t>
            </w:r>
            <w:r w:rsidRPr="695248EF" w:rsidR="003332F8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Mijn kind lijkt ontspannen bij de dingen die hij doet</w:t>
            </w:r>
            <w:r w:rsidRPr="695248EF" w:rsidR="733511A7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.</w:t>
            </w:r>
          </w:p>
          <w:p w:rsidR="00314250" w:rsidP="00746337" w:rsidRDefault="00314250" w14:paraId="21808C14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1C5C1A" w:rsidP="007E0FDE" w:rsidRDefault="00314250" w14:paraId="525F6BB8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:rsidRPr="00314250" w:rsidR="00981168" w:rsidP="007E0FDE" w:rsidRDefault="003332F8" w14:paraId="3FCC8578" w14:textId="41A0D6DB">
            <w:pPr>
              <w:rPr>
                <w:rFonts w:asciiTheme="minorHAnsi" w:hAnsiTheme="minorHAnsi" w:cstheme="minorHAnsi"/>
                <w:i/>
                <w:iCs/>
              </w:rPr>
            </w:pPr>
            <w:r w:rsidRPr="003332F8">
              <w:rPr>
                <w:rFonts w:asciiTheme="minorHAnsi" w:hAnsiTheme="minorHAnsi" w:cstheme="minorHAnsi"/>
                <w:i/>
                <w:iCs/>
              </w:rPr>
              <w:t>Uw kind voelt zich prettig bij de activiteiten die hij doet.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42916ED" w14:textId="529F690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57613CC4" w14:textId="488E25F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48650DA9" w14:textId="1052389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67C9D9CB" w14:textId="3D51A88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695248EF" w14:paraId="0BB3AB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10E90DAB" w14:textId="1423BAAB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003332F8" w:rsidRDefault="004B4F7C" w14:paraId="5DC64E1A" w14:textId="15A267EC">
            <w:pPr>
              <w:tabs>
                <w:tab w:val="left" w:pos="1045"/>
              </w:tabs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</w:t>
            </w:r>
            <w:r w:rsidRPr="003332F8" w:rsidR="003332F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doet goed zijn best.</w:t>
            </w:r>
          </w:p>
          <w:p w:rsidR="00573555" w:rsidP="00746337" w:rsidRDefault="00573555" w14:paraId="2AA49718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1C5C1A" w:rsidP="007E0FDE" w:rsidRDefault="00573555" w14:paraId="6F2F6E91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3332F8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:rsidRPr="00DB76D2" w:rsidR="00573555" w:rsidP="007E0FDE" w:rsidRDefault="003332F8" w14:paraId="57BE12D1" w14:textId="31B45BB8">
            <w:pPr>
              <w:rPr>
                <w:rFonts w:asciiTheme="minorHAnsi" w:hAnsiTheme="minorHAnsi" w:cstheme="minorHAnsi"/>
              </w:rPr>
            </w:pPr>
            <w:r w:rsidRPr="003332F8">
              <w:rPr>
                <w:rFonts w:asciiTheme="minorHAnsi" w:hAnsiTheme="minorHAnsi" w:cstheme="minorHAnsi"/>
                <w:i/>
                <w:iCs/>
              </w:rPr>
              <w:t>Uw kind kan met aandacht en interesse werken aan een activiteit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31E4B085" w14:textId="00BA712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D54BAEE" w14:textId="0B93843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2694036B" w14:textId="354306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1753FA3D" w14:textId="676D56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:rsidTr="695248EF" w14:paraId="44E002C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746337" w:rsidP="00746337" w:rsidRDefault="00746337" w14:paraId="795CA878" w14:textId="1DBE3BE5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746337" w:rsidP="00746337" w:rsidRDefault="004B4F7C" w14:paraId="25B3EF20" w14:textId="34539161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Pr="009C02C4" w:rsidR="009C02C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dat hij zich veilig voelt bij het uitvoeren van zijn activiteiten.</w:t>
            </w:r>
          </w:p>
          <w:p w:rsidR="00573555" w:rsidP="00746337" w:rsidRDefault="00573555" w14:paraId="4EC8610B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1C5C1A" w:rsidP="007E0FDE" w:rsidRDefault="00573555" w14:paraId="00DB797D" w14:textId="77777777"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9C02C4">
              <w:t xml:space="preserve"> </w:t>
            </w:r>
          </w:p>
          <w:p w:rsidRPr="00DB76D2" w:rsidR="00573555" w:rsidP="007E0FDE" w:rsidRDefault="009C02C4" w14:paraId="72B7E9DE" w14:textId="09B1B0E2">
            <w:pPr>
              <w:rPr>
                <w:rFonts w:asciiTheme="minorHAnsi" w:hAnsiTheme="minorHAnsi" w:cstheme="minorHAnsi"/>
              </w:rPr>
            </w:pPr>
            <w:r w:rsidRPr="009C02C4">
              <w:rPr>
                <w:rFonts w:asciiTheme="minorHAnsi" w:hAnsiTheme="minorHAnsi" w:cstheme="minorHAnsi"/>
                <w:i/>
                <w:iCs/>
              </w:rPr>
              <w:t>Uw kind weet wanneer een situatie veilig of onveilig is.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1493E79B" w14:textId="68A6D3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0928E5D3" w14:textId="631122E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01059231" w14:textId="23759F5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746337" w:rsidP="00B83EE5" w:rsidRDefault="00746337" w14:paraId="4DC620AA" w14:textId="726F6E4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B73294">
              <w:rPr>
                <w:sz w:val="24"/>
                <w:szCs w:val="24"/>
              </w:rPr>
            </w:r>
            <w:r w:rsidR="00B73294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73555" w:rsidTr="695248EF" w14:paraId="0B2B58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73555" w:rsidP="00573555" w:rsidRDefault="00573555" w14:paraId="5234787E" w14:textId="6C13E3B7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73555" w:rsidP="695248EF" w:rsidRDefault="009C02C4" w14:paraId="105BE7CF" w14:textId="30A9D93C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695248EF" w:rsidR="009C02C4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IT</w:t>
            </w:r>
            <w:r w:rsidRPr="695248EF" w:rsidR="00573555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:</w:t>
            </w:r>
            <w:r w:rsidRPr="695248EF" w:rsidR="009C02C4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 xml:space="preserve"> </w:t>
            </w:r>
            <w:r w:rsidRPr="695248EF" w:rsidR="009C02C4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Mijn kind begint aan activiteiten</w:t>
            </w:r>
            <w:r w:rsidRPr="695248EF" w:rsidR="0A17C2EF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.</w:t>
            </w:r>
          </w:p>
          <w:p w:rsidR="00573555" w:rsidP="00573555" w:rsidRDefault="00573555" w14:paraId="05B7EB3C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1C5C1A" w:rsidP="007E0FDE" w:rsidRDefault="00573555" w14:paraId="1C8EE1E4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F3266C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:rsidRPr="00DB76D2" w:rsidR="00573555" w:rsidP="007E0FDE" w:rsidRDefault="00F3266C" w14:paraId="41FF6931" w14:textId="7ED06A6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F3266C">
              <w:rPr>
                <w:rFonts w:asciiTheme="minorHAnsi" w:hAnsiTheme="minorHAnsi" w:cstheme="minorHAnsi"/>
                <w:i/>
                <w:iCs/>
              </w:rPr>
              <w:t>Uw kind begint uit zichzelf met een spel of taak en kan iets bedenken als hij niets te doen heeft.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73555" w:rsidP="00573555" w:rsidRDefault="00573555" w14:paraId="7E735A75" w14:textId="17375C5D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73555" w:rsidP="00573555" w:rsidRDefault="00573555" w14:paraId="2A623CA8" w14:textId="41DF2C69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73555" w:rsidP="00573555" w:rsidRDefault="00573555" w14:paraId="15BDC024" w14:textId="29B77CB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73555" w:rsidP="00573555" w:rsidRDefault="00573555" w14:paraId="2B80E704" w14:textId="7F37E6F2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73555" w:rsidTr="695248EF" w14:paraId="00995B2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73555" w:rsidP="00573555" w:rsidRDefault="00573555" w14:paraId="7ED056FA" w14:textId="5213E4BB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73555" w:rsidP="00573555" w:rsidRDefault="00F3266C" w14:paraId="269FA3AD" w14:textId="59F63C32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AU</w:t>
            </w:r>
            <w:r w:rsidRPr="00DB76D2" w:rsidR="0057355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F3266C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geeft aan wat hij fijn vindt om te doen.</w:t>
            </w:r>
          </w:p>
          <w:p w:rsidR="00573555" w:rsidP="00573555" w:rsidRDefault="00573555" w14:paraId="00A0708B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1C5C1A" w:rsidP="007E0FDE" w:rsidRDefault="00573555" w14:paraId="370E54A1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F3266C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:rsidRPr="00DB76D2" w:rsidR="00573555" w:rsidP="007E0FDE" w:rsidRDefault="00F3266C" w14:paraId="19A5A1D8" w14:textId="307C9935">
            <w:pPr>
              <w:rPr>
                <w:rFonts w:asciiTheme="minorHAnsi" w:hAnsiTheme="minorHAnsi" w:cstheme="minorHAnsi"/>
              </w:rPr>
            </w:pPr>
            <w:r w:rsidRPr="00F3266C">
              <w:rPr>
                <w:rFonts w:asciiTheme="minorHAnsi" w:hAnsiTheme="minorHAnsi" w:cstheme="minorHAnsi"/>
                <w:i/>
                <w:iCs/>
              </w:rPr>
              <w:t>Uw kind geeft aan wat hij ergens van vindt en kan keuzes maken.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023E9A0A" w14:textId="37E67C2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36A81872" w14:textId="203690DC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69BEAAB3" w14:textId="685FF87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52A78B57" w14:textId="44CC2EC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73555" w:rsidTr="695248EF" w14:paraId="649B2F5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73555" w:rsidP="00573555" w:rsidRDefault="00573555" w14:paraId="045984AA" w14:textId="603AC082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73555" w:rsidP="00573555" w:rsidRDefault="00F3266C" w14:paraId="0E6C7605" w14:textId="7F22F9D9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FL</w:t>
            </w:r>
            <w:r w:rsidRPr="00DB76D2" w:rsidR="0057355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F3266C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vindt het oké als iets anders gaat dan verwacht bij het uitvoeren van zijn activiteiten.</w:t>
            </w:r>
          </w:p>
          <w:p w:rsidR="00573555" w:rsidP="00573555" w:rsidRDefault="00573555" w14:paraId="5E4DBC2D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1C5C1A" w:rsidP="007E0FDE" w:rsidRDefault="00573555" w14:paraId="6EE26E72" w14:textId="77777777"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7E0FDE">
              <w:t xml:space="preserve"> </w:t>
            </w:r>
          </w:p>
          <w:p w:rsidRPr="00DB76D2" w:rsidR="00573555" w:rsidP="007E0FDE" w:rsidRDefault="007E0FDE" w14:paraId="79432CEB" w14:textId="3BD17E2E">
            <w:pPr>
              <w:rPr>
                <w:rFonts w:asciiTheme="minorHAnsi" w:hAnsiTheme="minorHAnsi" w:cstheme="minorHAnsi"/>
              </w:rPr>
            </w:pPr>
            <w:r w:rsidRPr="007E0FDE">
              <w:rPr>
                <w:rFonts w:asciiTheme="minorHAnsi" w:hAnsiTheme="minorHAnsi" w:cstheme="minorHAnsi"/>
                <w:i/>
                <w:iCs/>
              </w:rPr>
              <w:t>Uw kind kan zich aanpassen als het uitvoeren van een taak of activiteit anders loopt dan verwacht.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211F384C" w14:textId="682B1C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45BF7814" w14:textId="58E69CAF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5D6E6125" w14:textId="2215C79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6E91A606" w14:textId="3896691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73555" w:rsidTr="695248EF" w14:paraId="391C802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73555" w:rsidP="00573555" w:rsidRDefault="00573555" w14:paraId="6B3468DF" w14:textId="4B065B0F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73555" w:rsidP="695248EF" w:rsidRDefault="00573555" w14:textId="241B4A32" w14:paraId="18ED6843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695248EF" w:rsidR="00573555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I</w:t>
            </w:r>
            <w:r w:rsidRPr="695248EF" w:rsidR="007E0FDE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B</w:t>
            </w:r>
            <w:r w:rsidRPr="695248EF" w:rsidR="00573555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:</w:t>
            </w:r>
            <w:r w:rsidR="007E0FDE">
              <w:rPr/>
              <w:t xml:space="preserve"> </w:t>
            </w:r>
            <w:r w:rsidRPr="695248EF" w:rsidR="007E0FDE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Mijn kind laat zich niet afleiden terwijl hij met een activiteit bezig is.</w:t>
            </w:r>
          </w:p>
          <w:p w:rsidR="00B73294" w:rsidP="00573555" w:rsidRDefault="00B73294" w14:paraId="6978F1B4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1C5C1A" w:rsidP="00573555" w:rsidRDefault="00573555" w14:paraId="3499B2E9" w14:textId="77777777">
            <w:r>
              <w:rPr>
                <w:rFonts w:asciiTheme="minorHAnsi" w:hAnsiTheme="minorHAnsi" w:cstheme="minorHAnsi"/>
                <w:i/>
                <w:iCs/>
              </w:rPr>
              <w:lastRenderedPageBreak/>
              <w:t>Toelichting:</w:t>
            </w:r>
            <w:r w:rsidR="007E0FDE">
              <w:t xml:space="preserve"> </w:t>
            </w:r>
          </w:p>
          <w:p w:rsidRPr="00DB76D2" w:rsidR="00573555" w:rsidP="00573555" w:rsidRDefault="007E0FDE" w14:paraId="54A8353C" w14:textId="7FB3ED0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7E0FDE">
              <w:rPr>
                <w:rFonts w:asciiTheme="minorHAnsi" w:hAnsiTheme="minorHAnsi" w:cstheme="minorHAnsi"/>
                <w:i/>
                <w:iCs/>
              </w:rPr>
              <w:t>Uw kind kan zichzelf beheersen en aan de regels houden als hij met zijn taak of activiteit bezig is.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73555" w:rsidP="00573555" w:rsidRDefault="00573555" w14:paraId="540F334F" w14:textId="3B248CFB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73555" w:rsidP="00573555" w:rsidRDefault="00573555" w14:paraId="663048D8" w14:textId="04415D24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73555" w:rsidP="00573555" w:rsidRDefault="00573555" w14:paraId="65677CEE" w14:textId="5A9EED64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Pr="0029208E" w:rsidR="00573555" w:rsidP="00573555" w:rsidRDefault="00573555" w14:paraId="4E3096F8" w14:textId="1E0601D4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73555" w:rsidTr="695248EF" w14:paraId="7AE85C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73555" w:rsidP="00573555" w:rsidRDefault="00573555" w14:paraId="3DBB7599" w14:textId="4DE037DF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73555" w:rsidP="695248EF" w:rsidRDefault="007E0FDE" w14:paraId="14AA5F3D" w14:textId="7BFEADE2">
            <w:pPr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</w:pPr>
            <w:r w:rsidRPr="695248EF" w:rsidR="007E0FDE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PO</w:t>
            </w:r>
            <w:r w:rsidRPr="695248EF" w:rsidR="00573555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 xml:space="preserve">: </w:t>
            </w:r>
            <w:r w:rsidRPr="695248EF" w:rsidR="001C5C1A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Mijn kind denkt na over hoe hij een activiteit gaat doen</w:t>
            </w:r>
            <w:r w:rsidRPr="695248EF" w:rsidR="70A83C4E">
              <w:rPr>
                <w:rFonts w:ascii="Calibri" w:hAnsi="Calibri" w:cs="Calibri" w:asciiTheme="minorAscii" w:hAnsiTheme="minorAscii" w:cstheme="minorAscii"/>
                <w:color w:val="292B2C"/>
                <w:shd w:val="clear" w:color="auto" w:fill="FFFFFF"/>
              </w:rPr>
              <w:t>.</w:t>
            </w:r>
          </w:p>
          <w:p w:rsidR="00573555" w:rsidP="00573555" w:rsidRDefault="00573555" w14:paraId="165E28EE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1C5C1A" w:rsidP="00573555" w:rsidRDefault="00573555" w14:paraId="25A85CB8" w14:textId="77777777"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1C5C1A">
              <w:t xml:space="preserve"> </w:t>
            </w:r>
          </w:p>
          <w:p w:rsidRPr="00DB76D2" w:rsidR="00573555" w:rsidP="00573555" w:rsidRDefault="001C5C1A" w14:paraId="5B9B419A" w14:textId="07716E7D">
            <w:pPr>
              <w:rPr>
                <w:rFonts w:asciiTheme="minorHAnsi" w:hAnsiTheme="minorHAnsi" w:cstheme="minorHAnsi"/>
              </w:rPr>
            </w:pPr>
            <w:r w:rsidRPr="001C5C1A">
              <w:rPr>
                <w:rFonts w:asciiTheme="minorHAnsi" w:hAnsiTheme="minorHAnsi" w:cstheme="minorHAnsi"/>
                <w:i/>
                <w:iCs/>
              </w:rPr>
              <w:t>Uw kind houdt overzicht op zijn taak door zijn werk in stukjes te delen en door netjes te werken.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6E3094AC" w14:textId="7D4A2F2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58C4819F" w14:textId="2200EEC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05AD8369" w14:textId="18D4ED8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6C971408" w14:textId="3BA95ED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73555" w:rsidTr="695248EF" w14:paraId="15C64EE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73555" w:rsidP="00573555" w:rsidRDefault="00573555" w14:paraId="0152C74C" w14:textId="2DCC55A8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73555" w:rsidP="00573555" w:rsidRDefault="001C5C1A" w14:paraId="666DD7CA" w14:textId="1C0F929B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ZI</w:t>
            </w:r>
            <w:r w:rsidRPr="00DB76D2" w:rsidR="0057355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1C5C1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weet wat hij kan en waar hij beter in wil worden.</w:t>
            </w:r>
          </w:p>
          <w:p w:rsidR="00573555" w:rsidP="00573555" w:rsidRDefault="00573555" w14:paraId="512F41E4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8D1B0E" w:rsidP="00573555" w:rsidRDefault="00573555" w14:paraId="03A769E3" w14:textId="77777777"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8D1B0E">
              <w:t xml:space="preserve"> </w:t>
            </w:r>
          </w:p>
          <w:p w:rsidRPr="00DB76D2" w:rsidR="00573555" w:rsidP="00573555" w:rsidRDefault="008D1B0E" w14:paraId="5FB45E7D" w14:textId="4B2C7593">
            <w:pPr>
              <w:rPr>
                <w:rFonts w:asciiTheme="minorHAnsi" w:hAnsiTheme="minorHAnsi" w:cstheme="minorHAnsi"/>
              </w:rPr>
            </w:pPr>
            <w:r w:rsidRPr="008D1B0E">
              <w:rPr>
                <w:rFonts w:asciiTheme="minorHAnsi" w:hAnsiTheme="minorHAnsi" w:cstheme="minorHAnsi"/>
                <w:i/>
                <w:iCs/>
              </w:rPr>
              <w:t>Uw kind kent zijn eigen kwaliteiten, interesses en ontwikkelpunten bij het uitvoeren van zijn activiteiten.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2599BDE0" w14:textId="6BA714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1615FEDD" w14:textId="03C387E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64DF1882" w14:textId="7F42459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5DBC2438" w14:textId="2C73CDE7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73555" w:rsidTr="695248EF" w14:paraId="4A578DC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73555" w:rsidP="00573555" w:rsidRDefault="00573555" w14:paraId="15008B2B" w14:textId="12FEDA3D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73555" w:rsidP="00573555" w:rsidRDefault="001C5C1A" w14:paraId="0B6E2D2C" w14:textId="282234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CD</w:t>
            </w:r>
            <w:r w:rsidR="00573555">
              <w:rPr>
                <w:rFonts w:asciiTheme="minorHAnsi" w:hAnsiTheme="minorHAnsi" w:cstheme="minorHAnsi"/>
              </w:rPr>
              <w:t xml:space="preserve">: </w:t>
            </w:r>
            <w:r w:rsidRPr="008D1B0E" w:rsidR="008D1B0E">
              <w:rPr>
                <w:rFonts w:asciiTheme="minorHAnsi" w:hAnsiTheme="minorHAnsi" w:cstheme="minorHAnsi"/>
              </w:rPr>
              <w:t>Mijn kind bedenkt nieuwe, verrassende ideeën bij de activiteiten die hij doet.</w:t>
            </w:r>
          </w:p>
          <w:p w:rsidR="00573555" w:rsidP="00573555" w:rsidRDefault="00573555" w14:paraId="31423CF2" w14:textId="77777777">
            <w:pPr>
              <w:rPr>
                <w:rFonts w:asciiTheme="minorHAnsi" w:hAnsiTheme="minorHAnsi" w:cstheme="minorHAnsi"/>
              </w:rPr>
            </w:pPr>
          </w:p>
          <w:p w:rsidR="008D1B0E" w:rsidP="00573555" w:rsidRDefault="00573555" w14:paraId="0A3AB9F7" w14:textId="7777777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8D1B0E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:rsidRPr="00DB76D2" w:rsidR="00573555" w:rsidP="00573555" w:rsidRDefault="008D1B0E" w14:paraId="50E79F9A" w14:textId="36BCF61E">
            <w:pPr>
              <w:rPr>
                <w:rFonts w:asciiTheme="minorHAnsi" w:hAnsiTheme="minorHAnsi" w:cstheme="minorHAnsi"/>
              </w:rPr>
            </w:pPr>
            <w:r w:rsidRPr="008D1B0E">
              <w:rPr>
                <w:rFonts w:asciiTheme="minorHAnsi" w:hAnsiTheme="minorHAnsi" w:cstheme="minorHAnsi"/>
                <w:i/>
                <w:iCs/>
              </w:rPr>
              <w:t>Uw kind pakt een probleem op een originele manier aan en experimenteert met ideeën.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60E2AC83" w14:textId="71AEE511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7301080F" w14:textId="5D96A852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099F2BED" w14:textId="77C44866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3A64DBF8" w14:textId="401A5F80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73555" w:rsidTr="695248EF" w14:paraId="323BD9D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73555" w:rsidP="00573555" w:rsidRDefault="00573555" w14:paraId="0009C785" w14:textId="5606FF38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73555" w:rsidP="00573555" w:rsidRDefault="001C5C1A" w14:paraId="1D665E0D" w14:textId="0C33571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KD</w:t>
            </w:r>
            <w:r w:rsidRPr="00DB76D2" w:rsidR="0057355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692448" w:rsidR="0069244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denkt na voordat hij ergens wat van vindt.</w:t>
            </w:r>
          </w:p>
          <w:p w:rsidR="00573555" w:rsidP="00573555" w:rsidRDefault="00573555" w14:paraId="69FB2DBA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692448" w:rsidP="00573555" w:rsidRDefault="00573555" w14:paraId="21D950C1" w14:textId="77777777"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692448">
              <w:t xml:space="preserve"> </w:t>
            </w:r>
          </w:p>
          <w:p w:rsidRPr="00DB76D2" w:rsidR="00573555" w:rsidP="00573555" w:rsidRDefault="00692448" w14:paraId="1237D861" w14:textId="1E684986">
            <w:pPr>
              <w:rPr>
                <w:rFonts w:asciiTheme="minorHAnsi" w:hAnsiTheme="minorHAnsi" w:cstheme="minorHAnsi"/>
              </w:rPr>
            </w:pPr>
            <w:r w:rsidRPr="00692448">
              <w:rPr>
                <w:rFonts w:asciiTheme="minorHAnsi" w:hAnsiTheme="minorHAnsi" w:cstheme="minorHAnsi"/>
                <w:i/>
                <w:iCs/>
              </w:rPr>
              <w:t>Uw kind kan uitleggen hoe hij een keuze heeft</w:t>
            </w:r>
            <w:r>
              <w:t xml:space="preserve"> </w:t>
            </w:r>
            <w:r w:rsidRPr="00692448">
              <w:rPr>
                <w:rFonts w:asciiTheme="minorHAnsi" w:hAnsiTheme="minorHAnsi" w:cstheme="minorHAnsi"/>
                <w:i/>
                <w:iCs/>
              </w:rPr>
              <w:t>gemaakt of tot een antwoord is gekomen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0374ACAA" w14:textId="4ECE817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2E10ADB6" w14:textId="6348EB5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50E4F4BE" w14:textId="7F79959D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7A8DEFF7" w14:textId="766D918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573555" w:rsidTr="695248EF" w14:paraId="2BBAB8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62" w:type="dxa"/>
            <w:tcMar/>
          </w:tcPr>
          <w:p w:rsidRPr="00746337" w:rsidR="00573555" w:rsidP="00573555" w:rsidRDefault="00573555" w14:paraId="143C4832" w14:textId="6579F5DC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5" w:type="dxa"/>
            <w:tcMar/>
          </w:tcPr>
          <w:p w:rsidR="00573555" w:rsidP="00573555" w:rsidRDefault="001C5C1A" w14:paraId="5A02C764" w14:textId="54BED966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</w:t>
            </w:r>
            <w:r w:rsidRPr="00DB76D2" w:rsidR="00573555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D: </w:t>
            </w:r>
            <w:r w:rsidRPr="00B73294" w:rsidR="00B7329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begrijpt hoe dingen met elkaar te maken hebben.</w:t>
            </w:r>
          </w:p>
          <w:p w:rsidR="00573555" w:rsidP="00573555" w:rsidRDefault="00573555" w14:paraId="490D14C8" w14:textId="7777777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:rsidR="00B73294" w:rsidP="00573555" w:rsidRDefault="00573555" w14:paraId="7C662BEF" w14:textId="77777777"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B73294">
              <w:t xml:space="preserve"> </w:t>
            </w:r>
          </w:p>
          <w:p w:rsidRPr="00DB76D2" w:rsidR="00573555" w:rsidP="00573555" w:rsidRDefault="00B73294" w14:paraId="67AA5E95" w14:textId="4CC35379">
            <w:pPr>
              <w:rPr>
                <w:rFonts w:asciiTheme="minorHAnsi" w:hAnsiTheme="minorHAnsi" w:cstheme="minorHAnsi"/>
              </w:rPr>
            </w:pPr>
            <w:r w:rsidRPr="00B73294">
              <w:rPr>
                <w:rFonts w:asciiTheme="minorHAnsi" w:hAnsiTheme="minorHAnsi" w:cstheme="minorHAnsi"/>
                <w:i/>
                <w:iCs/>
              </w:rPr>
              <w:t>Uw kind kan informatie zoeken en in stukjes opdelen om dingen beter te begrijpen.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0DFB71B8" w14:textId="64750504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02464F6D" w14:textId="784E58F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5E61C92F" w14:textId="70B81F39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</w:tcPr>
          <w:p w:rsidR="00573555" w:rsidP="00573555" w:rsidRDefault="00573555" w14:paraId="686FFFF1" w14:textId="6292B4BB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:rsidR="0038220C" w:rsidP="0038220C" w:rsidRDefault="0038220C" w14:paraId="26A0AB52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p w:rsidR="0038220C" w:rsidRDefault="0038220C" w14:paraId="7CD92ADF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p w:rsidR="0038220C" w:rsidP="0038220C" w:rsidRDefault="0038220C" w14:paraId="324EB528" w14:textId="77777777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337" w:rsidP="004B0919" w:rsidRDefault="00746337" w14:paraId="5795A67E" w14:textId="77777777">
      <w:r>
        <w:separator/>
      </w:r>
    </w:p>
  </w:endnote>
  <w:endnote w:type="continuationSeparator" w:id="0">
    <w:p w:rsidR="00746337" w:rsidP="004B0919" w:rsidRDefault="00746337" w14:paraId="4646B486" w14:textId="77777777">
      <w:r>
        <w:continuationSeparator/>
      </w:r>
    </w:p>
  </w:endnote>
  <w:endnote w:type="continuationNotice" w:id="1">
    <w:p w:rsidR="00746337" w:rsidRDefault="00746337" w14:paraId="07E652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>
      <w:rPr>
        <w:color w:val="003350"/>
      </w:rPr>
    </w:sdtEnd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003350"/>
          </w:rPr>
        </w:sdtEndPr>
        <w:sdtContent>
          <w:p w:rsidRPr="005319B5" w:rsidR="007F0428" w:rsidRDefault="007F0428" w14:paraId="0A54CB25" w14:textId="77777777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:rsidR="004B0919" w:rsidRDefault="004B0919" w14:paraId="7201F9B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71A4A" w:rsidR="004B0919" w:rsidP="0038220C" w:rsidRDefault="0038220C" w14:paraId="255BDFAC" w14:textId="77777777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Pr="00171A4A" w:rsidR="001230BF">
      <w:rPr>
        <w:rFonts w:cs="Calibri"/>
        <w:color w:val="003350"/>
        <w:sz w:val="16"/>
        <w:szCs w:val="16"/>
      </w:rPr>
      <w:t xml:space="preserve">ouwe Academie is een onderwijskundige kennispartner voor bedrijven met ICT-oplossingen voor het onderwijs. Wij verzorgen scholingen voor onze partners ParnasSys en </w:t>
    </w:r>
    <w:proofErr w:type="spellStart"/>
    <w:r w:rsidRPr="00171A4A" w:rsidR="001230BF">
      <w:rPr>
        <w:rFonts w:cs="Calibri"/>
        <w:color w:val="003350"/>
        <w:sz w:val="16"/>
        <w:szCs w:val="16"/>
      </w:rPr>
      <w:t>Gynzy</w:t>
    </w:r>
    <w:proofErr w:type="spellEnd"/>
    <w:r w:rsidRPr="00171A4A" w:rsidR="001230BF">
      <w:rPr>
        <w:rFonts w:cs="Calibri"/>
        <w:color w:val="003350"/>
        <w:sz w:val="16"/>
        <w:szCs w:val="16"/>
      </w:rPr>
      <w:t xml:space="preserve"> en bij onze eigen producten </w:t>
    </w:r>
    <w:proofErr w:type="gramStart"/>
    <w:r w:rsidRPr="00171A4A" w:rsidR="001230BF">
      <w:rPr>
        <w:rFonts w:cs="Calibri"/>
        <w:color w:val="003350"/>
        <w:sz w:val="16"/>
        <w:szCs w:val="16"/>
      </w:rPr>
      <w:t>Zien!,</w:t>
    </w:r>
    <w:proofErr w:type="gramEnd"/>
    <w:r w:rsidRPr="00171A4A" w:rsidR="001230BF">
      <w:rPr>
        <w:rFonts w:cs="Calibri"/>
        <w:color w:val="003350"/>
        <w:sz w:val="16"/>
        <w:szCs w:val="16"/>
      </w:rPr>
      <w:t xml:space="preserve"> </w:t>
    </w:r>
    <w:proofErr w:type="spellStart"/>
    <w:r w:rsidRPr="00171A4A" w:rsidR="001230BF">
      <w:rPr>
        <w:rFonts w:cs="Calibri"/>
        <w:color w:val="003350"/>
        <w:sz w:val="16"/>
        <w:szCs w:val="16"/>
      </w:rPr>
      <w:t>Kindkans</w:t>
    </w:r>
    <w:proofErr w:type="spellEnd"/>
    <w:r w:rsidRPr="00171A4A" w:rsidR="001230BF">
      <w:rPr>
        <w:rFonts w:cs="Calibri"/>
        <w:color w:val="003350"/>
        <w:sz w:val="16"/>
        <w:szCs w:val="16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337" w:rsidP="004B0919" w:rsidRDefault="00746337" w14:paraId="1546AEF7" w14:textId="77777777">
      <w:r>
        <w:separator/>
      </w:r>
    </w:p>
  </w:footnote>
  <w:footnote w:type="continuationSeparator" w:id="0">
    <w:p w:rsidR="00746337" w:rsidP="004B0919" w:rsidRDefault="00746337" w14:paraId="132BB174" w14:textId="77777777">
      <w:r>
        <w:continuationSeparator/>
      </w:r>
    </w:p>
  </w:footnote>
  <w:footnote w:type="continuationNotice" w:id="1">
    <w:p w:rsidR="00746337" w:rsidRDefault="00746337" w14:paraId="4BD1A6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P="004B0919" w:rsidRDefault="00011E71" w14:paraId="42DCE4C8" w14:textId="77777777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:rsidR="002277ED" w:rsidP="004B0919" w:rsidRDefault="002277ED" w14:paraId="2F41A60C" w14:textId="77777777">
    <w:pPr>
      <w:pStyle w:val="Koptekst"/>
      <w:rPr>
        <w:noProof/>
      </w:rPr>
    </w:pPr>
  </w:p>
  <w:p w:rsidRPr="004B0919" w:rsidR="004B0919" w:rsidP="00E54F0E" w:rsidRDefault="00E54F0E" w14:paraId="048BE897" w14:textId="77777777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B0919" w:rsidRDefault="0018093C" w14:paraId="3BC93FA9" w14:textId="6C103AB5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45.55pt;height:53.25pt" o:bullet="t" type="#_x0000_t75">
        <v:imagedata o:title="MicrosoftTeams-image (1)" r:id="rId1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attachedTemplate r:id="rId1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00F0E"/>
    <w:rsid w:val="001111FB"/>
    <w:rsid w:val="00112742"/>
    <w:rsid w:val="001230BF"/>
    <w:rsid w:val="00123CFE"/>
    <w:rsid w:val="00131C70"/>
    <w:rsid w:val="001550CF"/>
    <w:rsid w:val="00171A4A"/>
    <w:rsid w:val="0018093C"/>
    <w:rsid w:val="00190837"/>
    <w:rsid w:val="001A668A"/>
    <w:rsid w:val="001B2EA5"/>
    <w:rsid w:val="001B6729"/>
    <w:rsid w:val="001C5C1A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4DED"/>
    <w:rsid w:val="002D7DE4"/>
    <w:rsid w:val="00314250"/>
    <w:rsid w:val="003332F8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132BA"/>
    <w:rsid w:val="00422AAC"/>
    <w:rsid w:val="00424C1B"/>
    <w:rsid w:val="00481502"/>
    <w:rsid w:val="004844E3"/>
    <w:rsid w:val="004B0919"/>
    <w:rsid w:val="004B4F7C"/>
    <w:rsid w:val="004B5E33"/>
    <w:rsid w:val="004C37C4"/>
    <w:rsid w:val="004E0DA1"/>
    <w:rsid w:val="005067D0"/>
    <w:rsid w:val="0051299E"/>
    <w:rsid w:val="00524EBA"/>
    <w:rsid w:val="00525501"/>
    <w:rsid w:val="005319B5"/>
    <w:rsid w:val="00547CC2"/>
    <w:rsid w:val="005725A1"/>
    <w:rsid w:val="00573555"/>
    <w:rsid w:val="00574B3D"/>
    <w:rsid w:val="00584181"/>
    <w:rsid w:val="00586868"/>
    <w:rsid w:val="005932CB"/>
    <w:rsid w:val="005A6D0C"/>
    <w:rsid w:val="005C4610"/>
    <w:rsid w:val="005E7CF2"/>
    <w:rsid w:val="00601D98"/>
    <w:rsid w:val="0060295D"/>
    <w:rsid w:val="00603823"/>
    <w:rsid w:val="00605CB3"/>
    <w:rsid w:val="0060777B"/>
    <w:rsid w:val="00614307"/>
    <w:rsid w:val="00621832"/>
    <w:rsid w:val="0063648B"/>
    <w:rsid w:val="006462D6"/>
    <w:rsid w:val="00651B8B"/>
    <w:rsid w:val="00692448"/>
    <w:rsid w:val="00697423"/>
    <w:rsid w:val="006E3468"/>
    <w:rsid w:val="006E652F"/>
    <w:rsid w:val="006F276E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EDE"/>
    <w:rsid w:val="007E0F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90C1F"/>
    <w:rsid w:val="008A64A4"/>
    <w:rsid w:val="008C66D2"/>
    <w:rsid w:val="008D1B0E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76D43"/>
    <w:rsid w:val="00981168"/>
    <w:rsid w:val="00993B59"/>
    <w:rsid w:val="009B1737"/>
    <w:rsid w:val="009C02C4"/>
    <w:rsid w:val="009F2098"/>
    <w:rsid w:val="00A03150"/>
    <w:rsid w:val="00A53074"/>
    <w:rsid w:val="00A556C1"/>
    <w:rsid w:val="00A83C8B"/>
    <w:rsid w:val="00A8460A"/>
    <w:rsid w:val="00AA5445"/>
    <w:rsid w:val="00AB1FD9"/>
    <w:rsid w:val="00AC2CC3"/>
    <w:rsid w:val="00AD6A94"/>
    <w:rsid w:val="00AE0A4B"/>
    <w:rsid w:val="00AF26C4"/>
    <w:rsid w:val="00B06C6E"/>
    <w:rsid w:val="00B215A0"/>
    <w:rsid w:val="00B3713B"/>
    <w:rsid w:val="00B718DA"/>
    <w:rsid w:val="00B73294"/>
    <w:rsid w:val="00B73CA7"/>
    <w:rsid w:val="00B83EE5"/>
    <w:rsid w:val="00B95447"/>
    <w:rsid w:val="00BB358B"/>
    <w:rsid w:val="00BB7AE5"/>
    <w:rsid w:val="00BF2B24"/>
    <w:rsid w:val="00C15F4B"/>
    <w:rsid w:val="00C26B42"/>
    <w:rsid w:val="00C75C02"/>
    <w:rsid w:val="00C814D7"/>
    <w:rsid w:val="00C833DC"/>
    <w:rsid w:val="00C911F6"/>
    <w:rsid w:val="00CA098D"/>
    <w:rsid w:val="00CA4DBC"/>
    <w:rsid w:val="00CB0046"/>
    <w:rsid w:val="00CC01BB"/>
    <w:rsid w:val="00CC209E"/>
    <w:rsid w:val="00CD0596"/>
    <w:rsid w:val="00CD4A2E"/>
    <w:rsid w:val="00CE4759"/>
    <w:rsid w:val="00CF3D67"/>
    <w:rsid w:val="00D1601B"/>
    <w:rsid w:val="00D16197"/>
    <w:rsid w:val="00D46545"/>
    <w:rsid w:val="00D64472"/>
    <w:rsid w:val="00D7387D"/>
    <w:rsid w:val="00D74C55"/>
    <w:rsid w:val="00D913DA"/>
    <w:rsid w:val="00DB76D2"/>
    <w:rsid w:val="00DC3875"/>
    <w:rsid w:val="00DC3C1A"/>
    <w:rsid w:val="00DD79BD"/>
    <w:rsid w:val="00E0753A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0212A"/>
    <w:rsid w:val="00F15659"/>
    <w:rsid w:val="00F3266C"/>
    <w:rsid w:val="00F36C84"/>
    <w:rsid w:val="00F40907"/>
    <w:rsid w:val="00F436FA"/>
    <w:rsid w:val="00F74F95"/>
    <w:rsid w:val="00FC112E"/>
    <w:rsid w:val="00FD304B"/>
    <w:rsid w:val="00FF76AF"/>
    <w:rsid w:val="07C242B3"/>
    <w:rsid w:val="0A17C2EF"/>
    <w:rsid w:val="0D45AECA"/>
    <w:rsid w:val="695248EF"/>
    <w:rsid w:val="703B9E40"/>
    <w:rsid w:val="70A83C4E"/>
    <w:rsid w:val="7335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hAnsi="Verdana" w:eastAsiaTheme="minorHAnsi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styleId="Kop1Char" w:customStyle="1">
    <w:name w:val="Kop 1 Char"/>
    <w:basedOn w:val="Standaardalinea-lettertype"/>
    <w:link w:val="Kop1"/>
    <w:uiPriority w:val="9"/>
    <w:rsid w:val="00DC3C1A"/>
    <w:rPr>
      <w:rFonts w:ascii="Calibri" w:hAnsi="Calibri" w:eastAsiaTheme="majorEastAsia" w:cstheme="majorBidi"/>
      <w:b/>
      <w:color w:val="003350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865E9A"/>
    <w:rPr>
      <w:rFonts w:ascii="Calibri" w:hAnsi="Calibri" w:eastAsiaTheme="majorEastAsia" w:cstheme="majorBidi"/>
      <w:color w:val="003350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865E9A"/>
    <w:rPr>
      <w:rFonts w:ascii="Calibri" w:hAnsi="Calibri" w:eastAsiaTheme="majorEastAsia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DC3C1A"/>
    <w:rPr>
      <w:rFonts w:ascii="Calibri" w:hAnsi="Calibri" w:eastAsiaTheme="majorEastAsia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ouweAcademie" w:customStyle="1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color="D2ECFC" w:sz="4" w:space="0"/>
        <w:left w:val="single" w:color="D2ECFC" w:sz="4" w:space="0"/>
        <w:bottom w:val="single" w:color="D2ECFC" w:sz="4" w:space="0"/>
        <w:right w:val="single" w:color="D2ECFC" w:sz="4" w:space="0"/>
        <w:insideH w:val="single" w:color="D2ECFC" w:sz="4" w:space="0"/>
        <w:insideV w:val="single" w:color="D2ECFC" w:sz="4" w:space="0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color="D2ECFC" w:sz="4" w:space="0"/>
          <w:left w:val="single" w:color="D2ECFC" w:sz="4" w:space="0"/>
          <w:bottom w:val="single" w:color="D2ECFC" w:sz="4" w:space="0"/>
          <w:right w:val="single" w:color="D2ECFC" w:sz="4" w:space="0"/>
          <w:insideH w:val="single" w:color="D2ECFC" w:sz="4" w:space="0"/>
          <w:insideV w:val="single" w:color="D2ECFC" w:sz="4" w:space="0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hAnsi="Calibri" w:eastAsiaTheme="majorEastAsia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7" ma:contentTypeDescription="Een nieuw document maken." ma:contentTypeScope="" ma:versionID="fce056401ebbda452a5e2394c2227991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903dfcd016e4f883330c020c2a14fbd4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c32e6-7ca2-4600-92ce-6b812f35215a" xsi:nil="true"/>
    <lcf76f155ced4ddcb4097134ff3c332f xmlns="fd0a3419-be1d-4d1e-8006-2f5539af10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6B686C-8CAF-4C6A-B5AD-FF2CF64832B3}"/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sharepoint/v3"/>
    <ds:schemaRef ds:uri="http://www.w3.org/XML/1998/namespace"/>
    <ds:schemaRef ds:uri="c31e3bd6-984f-4fb6-bec7-9b2ee5166a42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f11faee-4ddf-430e-91bd-6f8a3bbce85b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GA_Staand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Tigchelaar.D.</dc:creator>
  <keywords/>
  <dc:description/>
  <lastModifiedBy>Bijl.Rebekka</lastModifiedBy>
  <revision>15</revision>
  <dcterms:created xsi:type="dcterms:W3CDTF">2024-02-19T10:48:00.0000000Z</dcterms:created>
  <dcterms:modified xsi:type="dcterms:W3CDTF">2024-03-18T13:11:26.0814519Z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